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294BD5" w:rsidRPr="00294BD5" w:rsidTr="00294BD5">
        <w:trPr>
          <w:tblCellSpacing w:w="37" w:type="dxa"/>
        </w:trPr>
        <w:tc>
          <w:tcPr>
            <w:tcW w:w="0" w:type="auto"/>
            <w:vAlign w:val="center"/>
            <w:hideMark/>
          </w:tcPr>
          <w:bookmarkStart w:id="0" w:name="_GoBack"/>
          <w:p w:rsidR="00294BD5" w:rsidRPr="00294BD5" w:rsidRDefault="00294BD5" w:rsidP="002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b/>
                <w:bCs/>
                <w:color w:val="E29F07"/>
                <w:sz w:val="44"/>
                <w:szCs w:val="44"/>
                <w:lang w:eastAsia="ru-RU"/>
              </w:rPr>
              <w:fldChar w:fldCharType="begin"/>
            </w:r>
            <w:r w:rsidRPr="00294BD5">
              <w:rPr>
                <w:rFonts w:ascii="Times New Roman" w:eastAsia="Times New Roman" w:hAnsi="Times New Roman" w:cs="Times New Roman"/>
                <w:b/>
                <w:bCs/>
                <w:color w:val="E29F07"/>
                <w:sz w:val="44"/>
                <w:szCs w:val="44"/>
                <w:lang w:eastAsia="ru-RU"/>
              </w:rPr>
              <w:instrText xml:space="preserve"> HYPERLINK "http://tvoyrebenok.ru/pdd.shtml" </w:instrText>
            </w:r>
            <w:r w:rsidRPr="00294BD5">
              <w:rPr>
                <w:rFonts w:ascii="Times New Roman" w:eastAsia="Times New Roman" w:hAnsi="Times New Roman" w:cs="Times New Roman"/>
                <w:b/>
                <w:bCs/>
                <w:color w:val="E29F07"/>
                <w:sz w:val="44"/>
                <w:szCs w:val="44"/>
                <w:lang w:eastAsia="ru-RU"/>
              </w:rPr>
              <w:fldChar w:fldCharType="separate"/>
            </w:r>
            <w:r w:rsidRPr="00294BD5">
              <w:rPr>
                <w:rFonts w:ascii="Times New Roman" w:eastAsia="Times New Roman" w:hAnsi="Times New Roman" w:cs="Times New Roman"/>
                <w:b/>
                <w:bCs/>
                <w:color w:val="0000FF"/>
                <w:sz w:val="44"/>
                <w:szCs w:val="44"/>
                <w:u w:val="single"/>
                <w:lang w:eastAsia="ru-RU"/>
              </w:rPr>
              <w:t>ПДД</w:t>
            </w:r>
            <w:r w:rsidRPr="00294BD5">
              <w:rPr>
                <w:rFonts w:ascii="Times New Roman" w:eastAsia="Times New Roman" w:hAnsi="Times New Roman" w:cs="Times New Roman"/>
                <w:b/>
                <w:bCs/>
                <w:color w:val="E29F07"/>
                <w:sz w:val="44"/>
                <w:szCs w:val="44"/>
                <w:lang w:eastAsia="ru-RU"/>
              </w:rPr>
              <w:fldChar w:fldCharType="end"/>
            </w:r>
            <w:r w:rsidRPr="00294BD5">
              <w:rPr>
                <w:rFonts w:ascii="Times New Roman" w:eastAsia="Times New Roman" w:hAnsi="Times New Roman" w:cs="Times New Roman"/>
                <w:b/>
                <w:bCs/>
                <w:color w:val="E29F07"/>
                <w:sz w:val="44"/>
                <w:szCs w:val="44"/>
                <w:lang w:eastAsia="ru-RU"/>
              </w:rPr>
              <w:t xml:space="preserve"> / ПДД в стихах</w:t>
            </w:r>
            <w:bookmarkEnd w:id="0"/>
          </w:p>
        </w:tc>
      </w:tr>
      <w:tr w:rsidR="00294BD5" w:rsidRPr="00294BD5" w:rsidTr="00294BD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94BD5" w:rsidRPr="00294BD5" w:rsidRDefault="00294BD5" w:rsidP="0029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BD5" w:rsidRPr="00294BD5" w:rsidTr="00294BD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94BD5" w:rsidRPr="00294BD5" w:rsidRDefault="00294BD5" w:rsidP="002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BD5" w:rsidRPr="00294BD5" w:rsidTr="00294BD5">
        <w:trPr>
          <w:tblCellSpacing w:w="37" w:type="dxa"/>
        </w:trPr>
        <w:tc>
          <w:tcPr>
            <w:tcW w:w="0" w:type="auto"/>
            <w:vAlign w:val="center"/>
            <w:hideMark/>
          </w:tcPr>
          <w:p w:rsidR="00294BD5" w:rsidRPr="00294BD5" w:rsidRDefault="00294BD5" w:rsidP="002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Представляем вашему вниманию стихи про ПДД </w:t>
            </w:r>
          </w:p>
          <w:p w:rsidR="00294BD5" w:rsidRPr="00294BD5" w:rsidRDefault="00294BD5" w:rsidP="0029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190500" distB="190500" distL="190500" distR="1905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857500"/>
                  <wp:effectExtent l="0" t="0" r="0" b="0"/>
                  <wp:wrapSquare wrapText="bothSides"/>
                  <wp:docPr id="1" name="Рисунок 1" descr="Стихи про ПДД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ихи про ПДД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друга пешехода в любое время года.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Красный свет — твой первый друг —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Деловито строгий.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он </w:t>
            </w:r>
            <w:proofErr w:type="spellStart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зажёгся</w:t>
            </w:r>
            <w:proofErr w:type="spellEnd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вдруг —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 пути дороги.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Жёлтый свет — твой друг второй</w:t>
            </w:r>
            <w:proofErr w:type="gramStart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аёт совет толковый: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Стой! Внимание утрой!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Жди сигналов новых!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Третий друг тебе мигнул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Своим зелёным светом: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Проходи! Угрозы нет!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порукой в этом! </w:t>
            </w:r>
          </w:p>
          <w:p w:rsidR="00294BD5" w:rsidRPr="00294BD5" w:rsidRDefault="00294BD5" w:rsidP="0029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переходе площадей,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Проспектов, улиц и дорог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Советы этих трёх друзей</w:t>
            </w:r>
            <w:proofErr w:type="gramStart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рими и выполни их в срок.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Загорелся красный свет —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Пешеходу хода нет! </w:t>
            </w:r>
          </w:p>
          <w:p w:rsidR="00294BD5" w:rsidRPr="00294BD5" w:rsidRDefault="00294BD5" w:rsidP="0029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СВЕТОФОР. </w:t>
            </w:r>
          </w:p>
          <w:p w:rsidR="00294BD5" w:rsidRPr="00294BD5" w:rsidRDefault="00294BD5" w:rsidP="0029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Стоп, машина!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Стоп, мотор!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Тормози скорей,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Шофёр!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Красный глаз</w:t>
            </w:r>
            <w:proofErr w:type="gramStart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лядит в упор -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строгий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Светофор.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 он грозный</w:t>
            </w:r>
            <w:proofErr w:type="gramStart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апускает,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Дальше ехать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пускает...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Обождал шофёр</w:t>
            </w:r>
            <w:proofErr w:type="gramStart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емножко,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Снова выглянул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окошко.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Светофор</w:t>
            </w:r>
            <w:proofErr w:type="gramStart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этот раз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Показал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Зелёный глаз,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Подмигнул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говорит: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«Ехать можно, </w:t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Путь открыт!» </w:t>
            </w:r>
          </w:p>
          <w:p w:rsidR="00294BD5" w:rsidRPr="00294BD5" w:rsidRDefault="00294BD5" w:rsidP="0029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 НИКОГДА НЕ ПОПАДАТЬ В СЛОЖНЫЕ ПОЛОЖЕНИЯ, НАДО ЗНАТЬ И СОБЛЮДАТЬ ПРАВИЛА ДВИЖЕНИЯ! </w:t>
            </w:r>
          </w:p>
          <w:p w:rsidR="00294BD5" w:rsidRPr="00294BD5" w:rsidRDefault="00294BD5" w:rsidP="00294B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ПЕРЕХОДИТЬ УЛИЦУ НУЖНО ТОЛЬКО НА ЗЕЛЁНЫЙ СИГНАЛ СВЕТОФОРА! </w:t>
            </w:r>
          </w:p>
          <w:p w:rsidR="00294BD5" w:rsidRPr="00294BD5" w:rsidRDefault="00294BD5" w:rsidP="00294B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ВБЛИЗИ ПРОЕЗЖЕЙ ЧАСТИ ОПАСНА! </w:t>
            </w:r>
          </w:p>
          <w:p w:rsidR="00294BD5" w:rsidRPr="00294BD5" w:rsidRDefault="00294BD5" w:rsidP="00294B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ПЕРЕХОДЕ УЛИЦЫ БУДЬТЕ ВНИМАТЕЛЬНЫ! ОБХОДИТЕ ТРАМВАЙ СПЕРЕДИ, АВТОБУС И ТРОЛЛЕЙБУС СЗАДИ. </w:t>
            </w:r>
          </w:p>
          <w:p w:rsidR="00294BD5" w:rsidRPr="00294BD5" w:rsidRDefault="00294BD5" w:rsidP="00294BD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ПЕРЕХОДИТЕ УЛИЦУ ТОЛЬКО В МЕСТАХ, ОБОЗНАЧЕННЫХ ДЛЯ ПЕРЕХОДА </w:t>
            </w:r>
          </w:p>
          <w:p w:rsidR="00294BD5" w:rsidRPr="00294BD5" w:rsidRDefault="00294BD5" w:rsidP="0029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Источник: </w:t>
            </w:r>
            <w:hyperlink r:id="rId7" w:history="1">
              <w:r w:rsidRPr="00294B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 www.pravdd.ru</w:t>
              </w:r>
            </w:hyperlink>
          </w:p>
        </w:tc>
      </w:tr>
    </w:tbl>
    <w:p w:rsidR="008F5BAB" w:rsidRDefault="008F5BAB"/>
    <w:sectPr w:rsidR="008F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AFA"/>
    <w:multiLevelType w:val="multilevel"/>
    <w:tmpl w:val="058E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D5"/>
    <w:rsid w:val="00294BD5"/>
    <w:rsid w:val="008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B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B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d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2017-03-03T12:29:00Z</dcterms:created>
  <dcterms:modified xsi:type="dcterms:W3CDTF">2017-03-03T12:31:00Z</dcterms:modified>
</cp:coreProperties>
</file>