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«Колундаевский детский сад №5 «Тополек» </w:t>
      </w: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Безопасные условия 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52"/>
          <w:szCs w:val="52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</w:p>
    <w:p w:rsidR="00B96A33" w:rsidRDefault="00F55EE8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Седова Зинаида Ивановна</w:t>
      </w:r>
    </w:p>
    <w:p w:rsidR="00B96A33" w:rsidRDefault="00B96A33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Безопасные </w:t>
      </w:r>
      <w:r>
        <w:rPr>
          <w:rFonts w:ascii="Times New Roman" w:hAnsi="Times New Roman" w:cs="Times New Roman"/>
          <w:sz w:val="28"/>
          <w:szCs w:val="28"/>
        </w:rPr>
        <w:t>условия 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принятом Федеральном законе «Об образовании в Российской Федерации» впервые была введена статья 41 «Охрана здоровья обучающихся»,  в которой отражены положения по обеспечению безопасности обучающихся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обеспечения эффективной деятельности по управлению охраной труда в учреждении </w:t>
      </w:r>
      <w:r>
        <w:rPr>
          <w:rFonts w:ascii="Times New Roman" w:hAnsi="Times New Roman" w:cs="Times New Roman"/>
          <w:sz w:val="28"/>
          <w:szCs w:val="28"/>
        </w:rPr>
        <w:t>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</w:t>
      </w:r>
      <w:r>
        <w:rPr>
          <w:rFonts w:ascii="Times New Roman" w:hAnsi="Times New Roman" w:cs="Times New Roman"/>
          <w:sz w:val="28"/>
          <w:szCs w:val="28"/>
        </w:rPr>
        <w:t>нию производственного травматизма, выявлению профессиональных рисков на рабочих местах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</w:t>
      </w:r>
      <w:r>
        <w:rPr>
          <w:rFonts w:ascii="Times New Roman" w:hAnsi="Times New Roman" w:cs="Times New Roman"/>
          <w:sz w:val="28"/>
          <w:szCs w:val="28"/>
        </w:rPr>
        <w:t>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</w:t>
      </w:r>
      <w:r>
        <w:rPr>
          <w:rFonts w:ascii="Times New Roman" w:hAnsi="Times New Roman" w:cs="Times New Roman"/>
          <w:sz w:val="28"/>
          <w:szCs w:val="28"/>
        </w:rPr>
        <w:t>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</w:t>
      </w:r>
      <w:r>
        <w:rPr>
          <w:rFonts w:ascii="Times New Roman" w:hAnsi="Times New Roman" w:cs="Times New Roman"/>
          <w:sz w:val="28"/>
          <w:szCs w:val="28"/>
        </w:rPr>
        <w:t xml:space="preserve">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</w:t>
      </w:r>
      <w:r>
        <w:rPr>
          <w:rFonts w:ascii="Times New Roman" w:hAnsi="Times New Roman" w:cs="Times New Roman"/>
          <w:sz w:val="28"/>
          <w:szCs w:val="28"/>
        </w:rPr>
        <w:t xml:space="preserve">ва;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медико-социальных, педагогических, организационно–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>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</w:t>
      </w:r>
      <w:r>
        <w:rPr>
          <w:rFonts w:ascii="Times New Roman" w:hAnsi="Times New Roman" w:cs="Times New Roman"/>
          <w:sz w:val="28"/>
          <w:szCs w:val="28"/>
        </w:rPr>
        <w:t>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</w:t>
      </w:r>
      <w:r>
        <w:rPr>
          <w:rFonts w:ascii="Times New Roman" w:hAnsi="Times New Roman" w:cs="Times New Roman"/>
          <w:sz w:val="28"/>
          <w:szCs w:val="28"/>
        </w:rPr>
        <w:t>езвычайных ситуаций;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защиты и пожаротушения;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здания, оборудования и технических средств обучения.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дошкольном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азовательном учреждении создана система обеспечения безопасности, которая  включает в себя: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 и системы противопожарного водоснабжения;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</w:t>
      </w:r>
      <w:r>
        <w:rPr>
          <w:rFonts w:ascii="Times New Roman" w:hAnsi="Times New Roman" w:cs="Times New Roman"/>
          <w:sz w:val="28"/>
          <w:szCs w:val="28"/>
        </w:rPr>
        <w:t>ервичные средства пожаротушения.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1.Соблюдаются </w:t>
      </w:r>
      <w:r>
        <w:rPr>
          <w:rFonts w:ascii="Times New Roman" w:hAnsi="Times New Roman" w:cs="Times New Roman"/>
          <w:sz w:val="28"/>
          <w:szCs w:val="28"/>
        </w:rPr>
        <w:t>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</w:t>
      </w:r>
      <w:r>
        <w:rPr>
          <w:rFonts w:ascii="Times New Roman" w:hAnsi="Times New Roman" w:cs="Times New Roman"/>
          <w:sz w:val="28"/>
          <w:szCs w:val="28"/>
        </w:rPr>
        <w:t>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 имеются лицензионные  программы, идет постоянное обнов</w:t>
      </w:r>
      <w:r>
        <w:rPr>
          <w:rFonts w:ascii="Times New Roman" w:hAnsi="Times New Roman" w:cs="Times New Roman"/>
          <w:sz w:val="28"/>
          <w:szCs w:val="28"/>
        </w:rPr>
        <w:t>ление антивирусной базы компьютеров.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сотрудник ДОУ ежегодно проходит   обязательный медосмотр.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Предметно-развивающая среда в группах благоприятствует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стеллажами для  размещения игр, игрушек, ди</w:t>
      </w:r>
      <w:r>
        <w:rPr>
          <w:rFonts w:ascii="Times New Roman" w:hAnsi="Times New Roman" w:cs="Times New Roman"/>
          <w:sz w:val="28"/>
          <w:szCs w:val="28"/>
        </w:rPr>
        <w:t xml:space="preserve">дактических пособий, наглядного материала  по видам деятельности детей. Вся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>закреплена.  Игровое оборудование соответствует возрастным особенностям детей, отвечает  гигиеническим требованиям к товарам детского ассортимента и действующим 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группе созданы все условия </w:t>
      </w:r>
      <w:r>
        <w:rPr>
          <w:color w:val="000000"/>
          <w:sz w:val="28"/>
          <w:szCs w:val="28"/>
        </w:rPr>
        <w:t>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</w:t>
      </w:r>
      <w:r>
        <w:rPr>
          <w:color w:val="000000"/>
          <w:sz w:val="28"/>
          <w:szCs w:val="28"/>
        </w:rPr>
        <w:t>атериалом; отсутствуют колючие растения. Помещения группы оснащены пожарной сигнализацией. Весь материал отделки группы соответствует пожарным требованиям. Входы и выходы группы  и спальни свободны для прохода, так же имеется список детей и их родителей (т</w:t>
      </w:r>
      <w:r>
        <w:rPr>
          <w:color w:val="000000"/>
          <w:sz w:val="28"/>
          <w:szCs w:val="28"/>
        </w:rPr>
        <w:t>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Педагогическому персоналу следует быть предельно внимательным к детям, не оставлять их одних!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</w:t>
      </w:r>
      <w:r>
        <w:rPr>
          <w:rFonts w:ascii="Times New Roman" w:hAnsi="Times New Roman" w:cs="Times New Roman"/>
          <w:sz w:val="28"/>
          <w:szCs w:val="28"/>
        </w:rPr>
        <w:t>их и горячих блюд во время дежурства;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ужающих, а также характер общения с другими воспитателями.  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</w:t>
      </w:r>
      <w:r>
        <w:rPr>
          <w:rFonts w:ascii="Times New Roman" w:hAnsi="Times New Roman" w:cs="Times New Roman"/>
          <w:sz w:val="28"/>
          <w:szCs w:val="28"/>
        </w:rPr>
        <w:t xml:space="preserve">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предъявляются определенные  требования </w:t>
      </w:r>
      <w:r>
        <w:rPr>
          <w:rFonts w:ascii="Times New Roman" w:hAnsi="Times New Roman" w:cs="Times New Roman"/>
          <w:sz w:val="28"/>
          <w:szCs w:val="28"/>
        </w:rPr>
        <w:t>для безопасного и комфортного пребывания ребенка в детском саду: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</w:t>
      </w:r>
      <w:r>
        <w:rPr>
          <w:rFonts w:ascii="Times New Roman" w:hAnsi="Times New Roman" w:cs="Times New Roman"/>
          <w:sz w:val="28"/>
          <w:szCs w:val="28"/>
        </w:rPr>
        <w:t>етрезвом состоянии.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 отсутствии ребенка  по болезни родитель обязан проинформировать администрацию, воспитателя или  медсестру ДОУ.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Ребенок, не посещающий детский сад 5 дней, должен иметь справку от врача, при возвращении после более длительного от</w:t>
      </w:r>
      <w:r>
        <w:rPr>
          <w:rFonts w:ascii="Times New Roman" w:hAnsi="Times New Roman" w:cs="Times New Roman"/>
          <w:sz w:val="28"/>
          <w:szCs w:val="28"/>
        </w:rPr>
        <w:t>сутствия (отпуска), предоставляется справка о состоянии здоровья ребенка, обследовании на гельминты.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</w:t>
      </w:r>
      <w:r>
        <w:rPr>
          <w:rFonts w:ascii="Times New Roman" w:hAnsi="Times New Roman" w:cs="Times New Roman"/>
          <w:sz w:val="28"/>
          <w:szCs w:val="28"/>
        </w:rPr>
        <w:t xml:space="preserve">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Родители должны приводить ребенка в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о каких-либо изменениях в состоянии здоровья ребенка дома.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</w:t>
      </w:r>
      <w:r>
        <w:rPr>
          <w:rFonts w:ascii="Times New Roman" w:hAnsi="Times New Roman" w:cs="Times New Roman"/>
          <w:sz w:val="28"/>
          <w:szCs w:val="28"/>
        </w:rPr>
        <w:t>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  <w:proofErr w:type="gramEnd"/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6080"/>
    <w:rsid w:val="000C2216"/>
    <w:rsid w:val="00181D31"/>
    <w:rsid w:val="004E4961"/>
    <w:rsid w:val="008C6080"/>
    <w:rsid w:val="00A22EA2"/>
    <w:rsid w:val="00A52C3A"/>
    <w:rsid w:val="00B42014"/>
    <w:rsid w:val="00B96A33"/>
    <w:rsid w:val="00C00FEE"/>
    <w:rsid w:val="00D07E5B"/>
    <w:rsid w:val="00F55EE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1354</Words>
  <Characters>7721</Characters>
  <Application>Microsoft Office Word</Application>
  <DocSecurity>0</DocSecurity>
  <Lines>64</Lines>
  <Paragraphs>18</Paragraphs>
  <ScaleCrop>false</ScaleCrop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2017-11-22T19:06:00Z</dcterms:created>
  <dcterms:modified xsi:type="dcterms:W3CDTF">2021-11-28T15:12:00Z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