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8A1B41" w:rsidRPr="008A1B41" w:rsidRDefault="008A1B41" w:rsidP="008A1B41">
      <w:pPr>
        <w:spacing w:line="276" w:lineRule="auto"/>
        <w:jc w:val="center"/>
        <w:rPr>
          <w:rFonts w:ascii="Times New Roman" w:eastAsiaTheme="minorEastAsia" w:hAnsi="Times New Roman" w:cs="Times New Roman"/>
          <w:b/>
          <w:i w:val="0"/>
          <w:iCs w:val="0"/>
          <w:sz w:val="32"/>
          <w:szCs w:val="32"/>
          <w:lang w:eastAsia="ru-RU"/>
        </w:rPr>
      </w:pPr>
      <w:r w:rsidRPr="008A1B41">
        <w:rPr>
          <w:rFonts w:ascii="Times New Roman" w:eastAsiaTheme="minorEastAsia" w:hAnsi="Times New Roman" w:cs="Times New Roman"/>
          <w:b/>
          <w:i w:val="0"/>
          <w:iCs w:val="0"/>
          <w:sz w:val="32"/>
          <w:szCs w:val="32"/>
          <w:lang w:eastAsia="ru-RU"/>
        </w:rPr>
        <w:t>МБДОУ «Колундаевский детский сад № 5 «Тополек»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2C1DDE" w:rsidRPr="008A1B41" w:rsidRDefault="00E87220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П</w:t>
      </w:r>
      <w:r w:rsidR="002C1DDE"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лан работы с родителями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в подготовительной группе</w:t>
      </w:r>
    </w:p>
    <w:p w:rsidR="002C1DDE" w:rsidRPr="008A1B41" w:rsidRDefault="008A1B41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на 2021-2022</w:t>
      </w:r>
      <w:r w:rsidR="002C1DDE"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 xml:space="preserve"> учебный год.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28"/>
          <w:szCs w:val="28"/>
          <w:lang w:eastAsia="ru-RU"/>
        </w:rPr>
        <w:t>Подготовила:</w:t>
      </w:r>
    </w:p>
    <w:p w:rsidR="002C1DDE" w:rsidRPr="002C1DDE" w:rsidRDefault="008A1B41" w:rsidP="002C1D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28"/>
          <w:szCs w:val="28"/>
          <w:lang w:eastAsia="ru-RU"/>
        </w:rPr>
        <w:t>Коровина Н.Н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2C1DDE" w:rsidRDefault="002C1DDE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8A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2021</w:t>
      </w:r>
    </w:p>
    <w:p w:rsidR="008A1B41" w:rsidRDefault="008A1B41" w:rsidP="008A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Pr="002C1DDE" w:rsidRDefault="008A1B41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lastRenderedPageBreak/>
        <w:t>Цель работы с родителями: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Задачи: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Установить партнерские отношения с семьей каждого воспитанника.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Объединить усилия для развития и воспитания детей.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взаимоподдержки</w:t>
      </w:r>
      <w:proofErr w:type="spellEnd"/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Активизировать и обогащать воспитательные умения родителей.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План работы с родителями на сентябрь.</w:t>
      </w:r>
    </w:p>
    <w:tbl>
      <w:tblPr>
        <w:tblW w:w="9825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"/>
        <w:gridCol w:w="3892"/>
        <w:gridCol w:w="3059"/>
        <w:gridCol w:w="2241"/>
      </w:tblGrid>
      <w:tr w:rsidR="002C1DDE" w:rsidRPr="008A1B41" w:rsidTr="008A1B41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181818"/>
                <w:sz w:val="28"/>
                <w:szCs w:val="28"/>
                <w:lang w:eastAsia="ru-RU"/>
              </w:rPr>
              <w:t>№</w:t>
            </w:r>
          </w:p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Активные формы работы с родителями</w:t>
            </w:r>
          </w:p>
        </w:tc>
        <w:tc>
          <w:tcPr>
            <w:tcW w:w="3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1DDE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родительское собрание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«ФГОС в дошкольном образовательном учреждении. Возрастные особенности детей подготовительной группы»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Знакомство родителей с целями и задачами воспитания и обучения детей на учебный год.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«Возрастные особенности детей старшего дошкольного возраста».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Психолога – педагогическое просвещение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Тема: «Какой вы родитель?»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рисунков и поделок «Осень, осень…».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Режим дня и его значение в жизни ребенка».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Речевое развитие детей 6-7 лет»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Предоставить родителям информацию по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речевому развитию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  <w:r w:rsidRPr="008A1B41"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по запросам родителей.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педагогической грамотности родителей в той или иной области воспитания и обучения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«Дидактическая игра как важное средство умственного развития детей».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Дать знания о важности дидактических игр для умственного развития детей, их значении, подборе для детей этого возраста.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Готовим руку дошкольника к письму»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Рекомендации родителям по подготовке ребёнка к школе.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для родителей «Дорожная азбука для детей».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компетентности родителей в вопросе охраны жизни и здоровья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«Всё о детском питании».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праздник для детей и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«Золотая осень».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                                             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«Игра, как средство воспитания дошкольников».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«права детей», презентация "Права детей".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у родителей основ социальн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правового сознания. Психолога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педагогическое просвещение родителей в вопросах прав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с родителями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«Изготовление светоотражающего элемента для одежды ребёнка».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Создание условий для формирования у родителей устойчивого интереса к безопасности детей как участников дорожного движения. Расширение представления о безопасном поведении на улице и дороге.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«Как развивать память у детей».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</w:t>
            </w:r>
          </w:p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«Как организовать игры детей дома с использованием занимательного</w:t>
            </w:r>
          </w:p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математического материала».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«Всё о детском питании».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«Секреты психологического здоровья».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Помочь родителям в вопросе создания эмоционально положительной атмосферы в семье.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«Роль отца в воспитании ребенка».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Изменение позиции отцов по отношению к вопросам воспитания. Активизация воспитательных умений пап. Внедрение положительного опыта семейного воспитания.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DDE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практикум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«Увлекательное обучение грамоте»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педагогической грамотности родителей, расширение знаний родителей об обучении грамоте.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, посвященный Дню матери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Воспитание у детей 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фотогазеты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"Нет моей мамы лучше на свете!"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Привлечь родителей к совместной творческой деятельности с детьми.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«Как провести выходной день с ребёнком?».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Предложить родителям ряд мероприятий и приёмов проведения выходного дня с ребёнком.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«Ребенок на дороге».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«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Агрессивный ребёнок: как ему помочь?»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Привлечение родителей к рекомендациям по взаимодействию с агрессивным ребёнком.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«Математика для дошкольников».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«Обучение дошкольников дома».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родительской компетентности по вопросам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обучение дошкольников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«Нет безвольных детей, есть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дети, испорченные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воспитанием».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Проконсультировать родителей о значении воспитания.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родителями: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«Слово нет»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Привлечь родителей к полезной и нужной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информации.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2C1DDE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«Снежинки» изготовление елочных игрушек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консультация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«Формирование самостоятельности у детей 6 – 7 лет для успешного обучения в школе».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"Фитотерапия в период ОРЗ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Психолога – педагогическое просвещение родителей в вопросах укрепления здоровья.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«Елочка желаний. Письмо Деду Морозу».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Получение детьми и родителями положительных эмоций от совместного ожидания праздника.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«Веселая математика дома»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Проконсультировать родителей по данному вопросу.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«Народное творчество как средство и условие осуществления национального воспитания».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Познакомить родителей со значением народного творчества в воспитании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 «Как и для 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чего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читать детям сказки»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Помочь родителям понять роль русских народных сказок в воспитании и развитии ребенка.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«Закаливание – одна из форм профилактики простудных заболеваний детей».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Помочь родителям в выборе закаливающих процедур для своего ребёнка.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«Новогодние игры и забавы».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Познакомить родителей с семейными новогодними играми и забавами.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передвижка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«Учите вместе с нами»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Привлечь родителей к разучиванию песен и стихов с детьми.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«Готовы ли вы отдавать своего ребенка в школу?».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к школе.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«Скоро в школу».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Психолога – педагогическое просвещение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«Грипп. Симптомы заболевания. Меры профилактики».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«Правила пожарной безопасности»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с родителями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«Как подготовить руку ребёнка к письму»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Педагогическое просвещение родителям по подготовке руки ребёнка к письму.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«Как воспитывать у ребёнка чувство ответственности».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Информировать родителей о важности и способах воспитания у ребёнка чувства ответственности.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«Детский рисунок –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ключ к внутреннему миру ребенка».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Выявление волнующих вопросов у родителей по теме «развитие творческих способностей у детей».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Анкетирование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«Детский сад глазами родителей»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Изучение мнения родителей о качестве оказания образовательных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услуг детским дошкольным учреждением.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Выяснить отношение родителей к воспитанию и обучению детей в МБДОУ.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«Вместе с мамой, вместе с папой». Тема «Будем внимательными».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Педагогическое просвещение родителей 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вопросах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   подготовки к школьному обучению. Повышение педагогической компетентности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Семейная стенгазета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«Российские войска».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Совместное изготовление стенгазеты для группы, формирование патриотических чувств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родителями, детьми, улучшение детск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родительских отношений.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«Математика в повседневной жизни ребенка».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«Занимательные опыты и эксперименты для дошкольников».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Просвещение родителей по организации уголка экспериментирования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«Дисциплина. Границы дозволенности».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теоретическая помощь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родителям в вопросах воспитания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«Как измерить талант».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Научить родителей видеть в детях творческое начало.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«Формирование самостоятельности у детей 6 – 7 лет для успешного обучения в школе».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C1DDE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DDE" w:rsidRPr="008A1B41" w:rsidRDefault="002C1DDE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«Весенняя фантазия».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интереса к мероприятиям проводимых в детском саду, показ творческих способностей и рукоделья мам, выявление творческих способностей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к 8 марта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родителями, детьми, улучшение детск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родительских отношений.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учителями начальной школы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«Ребёнок идёт в первый класс».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педагогической компетентности родителей.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Ознакомить родителей с информацией 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касающаяся</w:t>
            </w:r>
            <w:proofErr w:type="gramEnd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готовности ребенка к школьному обучению.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«Как предупредить авитаминоз весной».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 Предложить ряд витаминов и добавок к пище детей весной.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родителями: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«Режим будущего первоклассника».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Информировать родителей о важности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соблюдения режима для будущих школьников.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«Обучение дошкольников математике в условиях семьи».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родителей: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«Памятка родителям будущих первоклассников»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Ознакомление родителей с информацией касающихся готовности ребенка к школьному обучению.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родителей: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«Развитие познавательно-исследовательской деятельности через ознакомление детей с живой и неживой природой».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выставка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«Тайны далёких планет», посвящённая дню Космонавтики.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к вопросам познания детьми окружающего мира.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консультация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«Правильная осанка у ребенка: советы родителям».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«Дорога не терпит шалости - наказывает без жалости!»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Реализация единого воспитательного подхода по обучению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детей правилам дорожного движения в д\с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Педагогический всеобуч «Что надо знать о своем ребенке?»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ребенка.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«Поможем птицам»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(Изготовление кормушек)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Привлечение внимания родителей к вопросам экологического воспитания. Воспитывать любовь и бережное отношение </w:t>
            </w:r>
            <w:proofErr w:type="gramStart"/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природе, в частности к птицам, желание помочь им в зимний период.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«Кризис 7-ми лет».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Повышения педагогической культуры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  <w:r w:rsidRPr="008A1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181818"/>
                <w:sz w:val="28"/>
                <w:szCs w:val="28"/>
                <w:lang w:eastAsia="ru-RU"/>
              </w:rPr>
              <w:t>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«Профилактика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Компьютерной зависимости у ребенка»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родителей: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«Домашняя математическая игротека»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Ознакомление родителей с информацией касающихся организации домашней математической игротеки.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«Как преодолеть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страх перед школой?».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 xml:space="preserve">Ознакомление родителей с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психолого-педагогическими рекомендациями по преодолению детских страхов перед школой.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«Воспитание добротой. Искусство хвалить и умение наказывать».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Психолого-педагогическое просвещение родителей по вопросам воспитания детей, создание атмосферы общности интересов, позитивного контакта между родителями и сотрудниками ДОУ.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«Будем помнить подвиги ваши».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Развивать патриотические чувства у детей.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«До свидания, детский сад».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Подвести итоги за учебный год, поощрить активных родителей благодарностями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вернисаж: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«Вот и стали мы на год взрослей».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«Книжки в нашем доме».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Привлечь родителей к созданию условий для развития интереса детей к книгам дома и в детском саду. Советы по оформлению детской домашней библиотеки.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«Мы весь год трудились – вот чему мы научились!».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Подведение итогов воспитательно - образовательной работы за учебный год. Фото-демонстрация сформированных умений и навыков, знаний детей, полученных в течение 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учебного года.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«Авторитет родителей и его влияние на развитие</w:t>
            </w:r>
          </w:p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личности ребенка».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Привлечение внимания родителей к вопросам влияния их авторитета на развитие личности ребенка. Повышения педагогической культуры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«Продуктивные способы воспитания: поощрение или наказание?».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Повышения педагогической культуры родителей.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 «Болезни грязных рук».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Информировать родителей о важности данного вопроса.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1B41" w:rsidRPr="008A1B41" w:rsidTr="008A1B41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«Как развивать память у детей?».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 w:rsidP="002C1DDE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181818"/>
                <w:sz w:val="28"/>
                <w:szCs w:val="28"/>
                <w:lang w:eastAsia="ru-RU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1B41" w:rsidRPr="008A1B41" w:rsidRDefault="008A1B41">
            <w:pPr>
              <w:rPr>
                <w:sz w:val="28"/>
                <w:szCs w:val="28"/>
              </w:rPr>
            </w:pPr>
            <w:r w:rsidRPr="008A1B4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4C6994" w:rsidRPr="008A1B41" w:rsidRDefault="004C6994">
      <w:pPr>
        <w:rPr>
          <w:sz w:val="28"/>
          <w:szCs w:val="28"/>
        </w:rPr>
      </w:pPr>
    </w:p>
    <w:sectPr w:rsidR="004C6994" w:rsidRPr="008A1B41" w:rsidSect="008A1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DDE"/>
    <w:rsid w:val="000E3C7A"/>
    <w:rsid w:val="002C1DDE"/>
    <w:rsid w:val="00324F06"/>
    <w:rsid w:val="003C623E"/>
    <w:rsid w:val="004C6994"/>
    <w:rsid w:val="008A1B41"/>
    <w:rsid w:val="00E8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2021-11-11T04:34:00Z</dcterms:created>
  <dcterms:modified xsi:type="dcterms:W3CDTF">2021-11-24T05:40:00Z</dcterms:modified>
</cp:coreProperties>
</file>