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925" w:rsidRPr="00E20339" w:rsidRDefault="002E4925" w:rsidP="002E4925">
      <w:pPr>
        <w:ind w:firstLine="709"/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  <w:r w:rsidRPr="00E20339">
        <w:rPr>
          <w:b/>
          <w:snapToGrid w:val="0"/>
          <w:sz w:val="28"/>
          <w:szCs w:val="28"/>
        </w:rPr>
        <w:t>Муниципальное бюджетное дошкольное образовательное учреждение</w:t>
      </w:r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«</w:t>
      </w:r>
      <w:r w:rsidR="001371A1">
        <w:rPr>
          <w:b/>
          <w:snapToGrid w:val="0"/>
          <w:sz w:val="28"/>
          <w:szCs w:val="28"/>
        </w:rPr>
        <w:t xml:space="preserve"> Колундаевский детский сад№5 «Тополек </w:t>
      </w:r>
      <w:r w:rsidRPr="00E20339">
        <w:rPr>
          <w:b/>
          <w:snapToGrid w:val="0"/>
          <w:sz w:val="28"/>
          <w:szCs w:val="28"/>
        </w:rPr>
        <w:t>»</w:t>
      </w:r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2E4925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1371A1" w:rsidRDefault="001371A1" w:rsidP="002E4925">
      <w:pPr>
        <w:jc w:val="center"/>
        <w:rPr>
          <w:b/>
          <w:snapToGrid w:val="0"/>
          <w:sz w:val="28"/>
          <w:szCs w:val="28"/>
        </w:rPr>
      </w:pPr>
    </w:p>
    <w:p w:rsidR="001371A1" w:rsidRPr="00E20339" w:rsidRDefault="001371A1" w:rsidP="002E4925">
      <w:pPr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1371A1">
      <w:pPr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ind w:firstLine="709"/>
        <w:jc w:val="center"/>
        <w:rPr>
          <w:b/>
          <w:snapToGrid w:val="0"/>
          <w:sz w:val="28"/>
          <w:szCs w:val="28"/>
        </w:rPr>
      </w:pPr>
      <w:r w:rsidRPr="00E20339">
        <w:rPr>
          <w:b/>
          <w:snapToGrid w:val="0"/>
          <w:sz w:val="28"/>
          <w:szCs w:val="28"/>
        </w:rPr>
        <w:t xml:space="preserve">Организация безопасной жизнедеятельности в дошкольной   образовательной организации в условиях реализации ФГОС </w:t>
      </w:r>
      <w:proofErr w:type="gramStart"/>
      <w:r w:rsidRPr="00E20339">
        <w:rPr>
          <w:b/>
          <w:snapToGrid w:val="0"/>
          <w:sz w:val="28"/>
          <w:szCs w:val="28"/>
        </w:rPr>
        <w:t>ДО</w:t>
      </w:r>
      <w:proofErr w:type="gramEnd"/>
    </w:p>
    <w:p w:rsidR="002E4925" w:rsidRPr="00E20339" w:rsidRDefault="002E4925" w:rsidP="002E4925">
      <w:pPr>
        <w:ind w:firstLine="709"/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ind w:firstLine="709"/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ind w:firstLine="709"/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ind w:firstLine="709"/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ind w:firstLine="709"/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ind w:firstLine="709"/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ind w:firstLine="709"/>
        <w:jc w:val="center"/>
        <w:rPr>
          <w:b/>
          <w:snapToGrid w:val="0"/>
          <w:sz w:val="28"/>
          <w:szCs w:val="28"/>
        </w:rPr>
      </w:pPr>
    </w:p>
    <w:p w:rsidR="002E4925" w:rsidRDefault="002E4925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2E4925" w:rsidRDefault="002E4925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2E4925" w:rsidRDefault="002E4925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2E4925" w:rsidRDefault="002E4925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1371A1" w:rsidRDefault="001371A1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1371A1" w:rsidRDefault="001371A1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1371A1" w:rsidRDefault="001371A1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1371A1" w:rsidRDefault="001371A1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1371A1" w:rsidRDefault="001371A1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1371A1" w:rsidRDefault="001371A1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1371A1" w:rsidRDefault="001371A1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1371A1" w:rsidRPr="00E20339" w:rsidRDefault="001371A1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2E4925" w:rsidRDefault="002E4925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1371A1" w:rsidRPr="00E20339" w:rsidRDefault="001371A1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ind w:firstLine="709"/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lastRenderedPageBreak/>
        <w:t>Безопасность жизнедеятельности в современном мире является одной из центральных проблем человечества. Каждый человек, и взрослый, и ребенок в любой момент может оказаться в чрезвычайной ситуации, столкнуться с опасностью.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E20339">
        <w:rPr>
          <w:sz w:val="28"/>
          <w:szCs w:val="28"/>
        </w:rPr>
        <w:t>Разработка и принятие ФГОС дошкольного образования оказывает значительное влияние на существование и развитие деятельности ДОУ.</w:t>
      </w:r>
    </w:p>
    <w:p w:rsidR="002E4925" w:rsidRPr="00E20339" w:rsidRDefault="002E4925" w:rsidP="002E4925">
      <w:pPr>
        <w:widowControl w:val="0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Одной из задач ФГОС </w:t>
      </w:r>
      <w:proofErr w:type="gramStart"/>
      <w:r w:rsidRPr="00E20339">
        <w:rPr>
          <w:sz w:val="28"/>
          <w:szCs w:val="28"/>
        </w:rPr>
        <w:t>ДО</w:t>
      </w:r>
      <w:proofErr w:type="gramEnd"/>
      <w:r w:rsidRPr="00E20339">
        <w:rPr>
          <w:sz w:val="28"/>
          <w:szCs w:val="28"/>
        </w:rPr>
        <w:t xml:space="preserve">  </w:t>
      </w:r>
      <w:proofErr w:type="gramStart"/>
      <w:r w:rsidRPr="00E20339">
        <w:rPr>
          <w:sz w:val="28"/>
          <w:szCs w:val="28"/>
        </w:rPr>
        <w:t>является</w:t>
      </w:r>
      <w:proofErr w:type="gramEnd"/>
      <w:r w:rsidRPr="00E20339">
        <w:rPr>
          <w:sz w:val="28"/>
          <w:szCs w:val="28"/>
        </w:rPr>
        <w:t xml:space="preserve"> охрана и укрепление физического и психического здоровья детей, в том числе их эмоционального благополучия.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 xml:space="preserve">У детей дошкольного возраста часто наблюдается недостаточная готовность к </w:t>
      </w:r>
      <w:proofErr w:type="spellStart"/>
      <w:r w:rsidRPr="00E20339">
        <w:rPr>
          <w:sz w:val="28"/>
          <w:szCs w:val="28"/>
        </w:rPr>
        <w:t>самосохранительному</w:t>
      </w:r>
      <w:proofErr w:type="spellEnd"/>
      <w:r w:rsidRPr="00E20339">
        <w:rPr>
          <w:sz w:val="28"/>
          <w:szCs w:val="28"/>
        </w:rPr>
        <w:t xml:space="preserve"> поведению, слабо развито умение анализировать обстановку, прогнозировать последствия своих действий. Возникает необходимость уберечь детей от опасностей, не подавив при этом в них естественной любознательности, открытости и доверия к миру, не напугать их и подготовить к полноценной жизни.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Современная жизнь доказала необходимость обеспечения безопасности жизнедеятельности, потребовала обучения сотрудников ДОУ, родителей и детей безопасному образу жизни в сложных условиях социального, техногенного, природного и экологического неблагополучия.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Задача педагогов и родителей состоит в том, чтобы подготовить детей к встрече с различными сложными, а порой опасными жизненными обстоятельствами, научить адекватно, осознанно действовать в той или иной обстановке, помочь овладеть элементарными навыками поведения в разных ситуациях.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 xml:space="preserve"> В настоящее время изучение курса ОБЖ в дошкольных учреждениях происходит в рамках ФГОС </w:t>
      </w:r>
      <w:proofErr w:type="gramStart"/>
      <w:r w:rsidRPr="00E20339">
        <w:rPr>
          <w:sz w:val="28"/>
          <w:szCs w:val="28"/>
        </w:rPr>
        <w:t>ДО</w:t>
      </w:r>
      <w:proofErr w:type="gramEnd"/>
      <w:r w:rsidRPr="00E20339">
        <w:rPr>
          <w:sz w:val="28"/>
          <w:szCs w:val="28"/>
        </w:rPr>
        <w:t xml:space="preserve"> </w:t>
      </w:r>
      <w:proofErr w:type="gramStart"/>
      <w:r w:rsidRPr="00E20339">
        <w:rPr>
          <w:sz w:val="28"/>
          <w:szCs w:val="28"/>
          <w:shd w:val="clear" w:color="auto" w:fill="FFFFFF"/>
        </w:rPr>
        <w:t>в</w:t>
      </w:r>
      <w:proofErr w:type="gramEnd"/>
      <w:r w:rsidRPr="00E20339">
        <w:rPr>
          <w:sz w:val="28"/>
          <w:szCs w:val="28"/>
          <w:shd w:val="clear" w:color="auto" w:fill="FFFFFF"/>
        </w:rPr>
        <w:t xml:space="preserve"> образовательной области социально-коммуникативное развитие (формирование основ безопасного поведения в быту, социуме, природе).</w:t>
      </w:r>
    </w:p>
    <w:p w:rsidR="002E4925" w:rsidRPr="00E20339" w:rsidRDefault="002E4925" w:rsidP="002E492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shd w:val="clear" w:color="auto" w:fill="FFFFFF"/>
        </w:rPr>
      </w:pPr>
      <w:r w:rsidRPr="00E20339">
        <w:rPr>
          <w:rStyle w:val="apple-converted-space"/>
          <w:rFonts w:eastAsiaTheme="majorEastAsia"/>
          <w:sz w:val="28"/>
          <w:szCs w:val="28"/>
          <w:shd w:val="clear" w:color="auto" w:fill="FFFFFF"/>
        </w:rPr>
        <w:t>В соответствии с ФГОС в нашем детском саду разработана и реализуется основная образовательная программа.  </w:t>
      </w:r>
      <w:r w:rsidRPr="00E20339">
        <w:rPr>
          <w:sz w:val="28"/>
          <w:szCs w:val="28"/>
          <w:shd w:val="clear" w:color="auto" w:fill="FFFFFF"/>
        </w:rPr>
        <w:t>Реализация Программы обеспечивается руководящими, педагогическими, учебно-вспомогательными, административно-хозяйственными работниками учреждения. В реализации Программы также участвуют иные работники учреждения (обслуживающий персонал) осуществляющие охрану жизни и здоровья детей.</w:t>
      </w:r>
    </w:p>
    <w:p w:rsidR="002E4925" w:rsidRPr="00E20339" w:rsidRDefault="002E4925" w:rsidP="002E4925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sz w:val="28"/>
          <w:szCs w:val="28"/>
          <w:shd w:val="clear" w:color="auto" w:fill="FFFFFF"/>
        </w:rPr>
      </w:pPr>
      <w:r w:rsidRPr="00E20339">
        <w:rPr>
          <w:sz w:val="28"/>
          <w:szCs w:val="28"/>
          <w:shd w:val="clear" w:color="auto" w:fill="FFFFFF"/>
        </w:rPr>
        <w:t xml:space="preserve">Образовательная среда детского сада должна: гарантировать </w:t>
      </w:r>
      <w:r w:rsidRPr="00E20339">
        <w:rPr>
          <w:rStyle w:val="apple-converted-space"/>
          <w:rFonts w:eastAsiaTheme="majorEastAsia"/>
          <w:sz w:val="28"/>
          <w:szCs w:val="28"/>
          <w:shd w:val="clear" w:color="auto" w:fill="FFFFFF"/>
        </w:rPr>
        <w:t> </w:t>
      </w:r>
      <w:r w:rsidRPr="00E20339">
        <w:rPr>
          <w:sz w:val="28"/>
          <w:szCs w:val="28"/>
          <w:shd w:val="clear" w:color="auto" w:fill="FFFFFF"/>
        </w:rPr>
        <w:t>охрану и укрепление физического и психического здоровья детей, обеспечивать эмоциональное благополучие детей, создавать условия для участия родителей (законных представителей) в образовательной деятельности.</w:t>
      </w:r>
      <w:r w:rsidRPr="00E20339">
        <w:rPr>
          <w:bCs/>
          <w:sz w:val="28"/>
          <w:szCs w:val="28"/>
          <w:shd w:val="clear" w:color="auto" w:fill="FFFFFF"/>
        </w:rPr>
        <w:t xml:space="preserve"> </w:t>
      </w:r>
    </w:p>
    <w:p w:rsidR="002E4925" w:rsidRPr="00E20339" w:rsidRDefault="002E4925" w:rsidP="002E492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E20339">
        <w:rPr>
          <w:rStyle w:val="a4"/>
          <w:b w:val="0"/>
        </w:rPr>
        <w:t>Основными задачами</w:t>
      </w:r>
      <w:r w:rsidRPr="00E20339">
        <w:rPr>
          <w:rStyle w:val="apple-converted-space"/>
          <w:rFonts w:eastAsiaTheme="majorEastAsia"/>
          <w:sz w:val="28"/>
          <w:szCs w:val="28"/>
        </w:rPr>
        <w:t> </w:t>
      </w:r>
      <w:r w:rsidRPr="00E20339">
        <w:rPr>
          <w:rStyle w:val="a4"/>
          <w:b w:val="0"/>
        </w:rPr>
        <w:t>в области обеспечения безопасности образовательного пространства являются: </w:t>
      </w:r>
    </w:p>
    <w:p w:rsidR="002E4925" w:rsidRPr="00E20339" w:rsidRDefault="002E4925" w:rsidP="002E4925">
      <w:pPr>
        <w:numPr>
          <w:ilvl w:val="0"/>
          <w:numId w:val="1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Наращивание опыта межведомственного, комплексного и многоуровневого подходов при формировании безопасного образовательного пространства;</w:t>
      </w:r>
    </w:p>
    <w:p w:rsidR="002E4925" w:rsidRPr="00E20339" w:rsidRDefault="002E4925" w:rsidP="002E4925">
      <w:pPr>
        <w:numPr>
          <w:ilvl w:val="0"/>
          <w:numId w:val="1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lastRenderedPageBreak/>
        <w:t>Обеспечение выполнения сотрудниками ДОУ требований законодательных и других нормативно - правовых актов, регламентирующих создание здоровых и безопасных условий воспитания;</w:t>
      </w:r>
    </w:p>
    <w:p w:rsidR="002E4925" w:rsidRPr="00E20339" w:rsidRDefault="002E4925" w:rsidP="002E4925">
      <w:pPr>
        <w:numPr>
          <w:ilvl w:val="0"/>
          <w:numId w:val="1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Выполнение правил пожарной безопасности и соблюдение противопожарного режима;</w:t>
      </w:r>
    </w:p>
    <w:p w:rsidR="002E4925" w:rsidRPr="00E20339" w:rsidRDefault="002E4925" w:rsidP="002E4925">
      <w:pPr>
        <w:numPr>
          <w:ilvl w:val="0"/>
          <w:numId w:val="1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Формирование у воспитанников и сотрудников устойчивых навыков безопасного поведения при возникновении чрезвычайных ситуаций</w:t>
      </w:r>
    </w:p>
    <w:p w:rsidR="002E4925" w:rsidRPr="00E20339" w:rsidRDefault="002E4925" w:rsidP="002E4925">
      <w:pPr>
        <w:numPr>
          <w:ilvl w:val="0"/>
          <w:numId w:val="1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Оснащение образовательного учреждения противопожарным и охранным оборудованием, средствами защиты и пожаротушения;</w:t>
      </w:r>
    </w:p>
    <w:p w:rsidR="002E4925" w:rsidRPr="00E20339" w:rsidRDefault="002E4925" w:rsidP="002E4925">
      <w:pPr>
        <w:numPr>
          <w:ilvl w:val="0"/>
          <w:numId w:val="1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Обеспечение безопасной эксплуатации здания, оборудования и технических средств обучения.</w:t>
      </w:r>
    </w:p>
    <w:p w:rsidR="002E4925" w:rsidRPr="00E20339" w:rsidRDefault="002E4925" w:rsidP="002E492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Управленческая составляющая заключается в организации выполнения перечисленных задач, анализе и прогнозировании. Для нашего учреждения – это, прежде всего:</w:t>
      </w:r>
    </w:p>
    <w:p w:rsidR="002E4925" w:rsidRPr="00E20339" w:rsidRDefault="002E4925" w:rsidP="002E4925">
      <w:pPr>
        <w:numPr>
          <w:ilvl w:val="0"/>
          <w:numId w:val="2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Нормативно-правовое обеспечение</w:t>
      </w:r>
    </w:p>
    <w:p w:rsidR="002E4925" w:rsidRPr="00E20339" w:rsidRDefault="002E4925" w:rsidP="002E4925">
      <w:pPr>
        <w:numPr>
          <w:ilvl w:val="0"/>
          <w:numId w:val="2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Научно-методическое сопровождение</w:t>
      </w:r>
    </w:p>
    <w:p w:rsidR="002E4925" w:rsidRPr="00E20339" w:rsidRDefault="002E4925" w:rsidP="002E4925">
      <w:pPr>
        <w:numPr>
          <w:ilvl w:val="0"/>
          <w:numId w:val="2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Разработка методических рекомендаций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bCs/>
          <w:iCs/>
          <w:sz w:val="28"/>
          <w:szCs w:val="28"/>
        </w:rPr>
        <w:t>В детском саду созданы все необходимые условия для обеспечения безопасности воспитанников и сотрудников ДОУ: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- территория детского сада огорожена металлическим забором;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- на двери установлены запоры;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- в ночное время, в выходные и праздничные дни охрану детского сада осуществляют сторожа;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- детский сад охраняется муниципальной вневедомственной охраной.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bCs/>
          <w:iCs/>
          <w:sz w:val="28"/>
          <w:szCs w:val="28"/>
        </w:rPr>
        <w:t>Так же детский сад укомплектован необходимыми средствами противопожарной безопасности: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- установлена система пожарной сигнализации;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- имеются инструкции определяющие действия персонала и планы пожарной эвакуации людей;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- систематически проводятся эвакуационные занятия, согласно утвержденным планам, на которых отрабатываются действия всех работников ДОУ и воспитанников на случай возникновения чрезвычайной ситуации;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- с воспитанниками дошкольного учреждения в системе проводится образовательная деятельность по ОБЖ (используются формы проведения с учетом возрастных особенностей детей), игры по охране здоровья и безопасности, направленные на воспитание у детей сознательного отношения к своему здоровью и жизни.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E20339">
        <w:rPr>
          <w:sz w:val="28"/>
          <w:szCs w:val="28"/>
        </w:rPr>
        <w:t xml:space="preserve">Так как ФГОС дошкольного образования поддерживает точку зрения на ребёнка, как на «человека играющего», многие методики и технологии пересмотрены и переведены с учебно-дидактического уровня на новый, игровой уровень, в котором дидактический компонент непременно соседствует с игрой. 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 xml:space="preserve">Обучение основам ОБЖ в </w:t>
      </w:r>
      <w:proofErr w:type="gramStart"/>
      <w:r w:rsidRPr="00E20339">
        <w:rPr>
          <w:sz w:val="28"/>
          <w:szCs w:val="28"/>
        </w:rPr>
        <w:t>нашем</w:t>
      </w:r>
      <w:proofErr w:type="gramEnd"/>
      <w:r w:rsidRPr="00E20339">
        <w:rPr>
          <w:sz w:val="28"/>
          <w:szCs w:val="28"/>
        </w:rPr>
        <w:t xml:space="preserve"> ДОУ строиться с учетом именно игрового вида деятельности.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lastRenderedPageBreak/>
        <w:t>Цели: формирование основ безопасности собственной жизнедеятельности;    формирование предпосылок экологического сознания (безопасность окружающего мира)</w:t>
      </w:r>
    </w:p>
    <w:p w:rsidR="002E4925" w:rsidRPr="00E20339" w:rsidRDefault="002E4925" w:rsidP="002E4925">
      <w:pPr>
        <w:pStyle w:val="a3"/>
        <w:shd w:val="clear" w:color="auto" w:fill="FFFFFF"/>
        <w:tabs>
          <w:tab w:val="left" w:pos="495"/>
          <w:tab w:val="left" w:pos="5220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Основные задачи: научить ребенка ориентироваться в окружающей его обстановке и уметь оценивать отдельные элементы обстановки с точки зрения «</w:t>
      </w:r>
      <w:proofErr w:type="gramStart"/>
      <w:r w:rsidRPr="00E20339">
        <w:rPr>
          <w:sz w:val="28"/>
          <w:szCs w:val="28"/>
        </w:rPr>
        <w:t>опасно-неопасно</w:t>
      </w:r>
      <w:proofErr w:type="gramEnd"/>
      <w:r w:rsidRPr="00E20339">
        <w:rPr>
          <w:sz w:val="28"/>
          <w:szCs w:val="28"/>
        </w:rPr>
        <w:t>»; быть внимательным, осторожным, предусмотрительным (ребенок должен понимать к каким последствиям могут привести те или иные поступки); сформировать важнейшие алгоритмы восприятия и действия, которые лежат в основе безопасного поведения.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>Работа с детьми начинается с формирования представлений о себе: привитие культурно-гигиенических навыков, знакомство со своим организмом и бережное отношение к нему, воспитание самостоятельности и ответственности. Далее рассматриваются проблемы безопасности жизнедеятельности детей: ребенок и другие люди, ребенок и природа, ребенок дома, ребенок на улице.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Для привития культурно-гигиенических навыков, прежде всего,  обеспечивается постоянное, без всяких исключений, выполнение установленных гигиенических правил ребенком.  Объясняется их значение.   Важно, особенно на первых порах, правильно освоить нужный навык. 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Укрепить ценные гигиенические привычки помогают веселые поговорки, пословицы, стихи, а также шефство старших дошкольников над малышами. Детям дошкольного возраста свойственно эмоционально-образное, интуитивное восприятие окружающего. </w:t>
      </w:r>
      <w:proofErr w:type="gramStart"/>
      <w:r w:rsidRPr="00E20339">
        <w:rPr>
          <w:sz w:val="28"/>
          <w:szCs w:val="28"/>
        </w:rPr>
        <w:t>Поэтому в работе с ними целесообразно использовать средства, воздействующие на зрение и слух, на кинестетический (двигательный), обонятельный и тактильный анализаторы.</w:t>
      </w:r>
      <w:proofErr w:type="gramEnd"/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В работе с детьми педагоги используют пальчиковую гимнастику, гимнастику для глаз, </w:t>
      </w:r>
      <w:proofErr w:type="spellStart"/>
      <w:r w:rsidRPr="00E20339">
        <w:rPr>
          <w:sz w:val="28"/>
          <w:szCs w:val="28"/>
        </w:rPr>
        <w:t>самомассаж</w:t>
      </w:r>
      <w:proofErr w:type="spellEnd"/>
      <w:r w:rsidRPr="00E20339">
        <w:rPr>
          <w:sz w:val="28"/>
          <w:szCs w:val="28"/>
        </w:rPr>
        <w:t xml:space="preserve">, дыхательные упражнения, </w:t>
      </w:r>
      <w:proofErr w:type="spellStart"/>
      <w:r w:rsidRPr="00E20339">
        <w:rPr>
          <w:sz w:val="28"/>
          <w:szCs w:val="28"/>
        </w:rPr>
        <w:t>психогимнастику</w:t>
      </w:r>
      <w:proofErr w:type="spellEnd"/>
      <w:r w:rsidRPr="00E20339">
        <w:rPr>
          <w:sz w:val="28"/>
          <w:szCs w:val="28"/>
        </w:rPr>
        <w:t xml:space="preserve">. Включают в целостный педагогический процесс оздоровительные паузы. 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Так же в своей работе педагоги применяют средства наглядности, художественные тексты. Использование художественной литературы заставляет детей задуматься и почувствовать то, что затруднительно и невозможно для него в повседневной жизни. Литература помогает дошкольникам достичь понимания значимости соблюдения правил безопасного поведения, проиллюстрировать возможные последствия их нарушения. 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>Эмоционально-образное изложение материала находит свое отражение в продуктивной деятельности (рисовании, лепке, конструировании) и в немалой степени – в процессе свободной самостоятельной деятельности детей. Работая с раскрасками, играя в игры, дети учатся правильно себя вести – вовремя распознавать опасных людей и ситуации дома и на улице.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В работе с детьми  используются пословицы и поговорки. Дети объясняют их значение. 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Развивает образное мышление применение загадок. 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lastRenderedPageBreak/>
        <w:t xml:space="preserve">Широко используются кукольные театры и театрализованные игры, которые позволяют  создать свободную, комфортно-эмоциональную обстановку и заинтересовать воспитанников. 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Подготовлен иллюстративный материал по основам безопасности, личной гигиене, здоровому образу жизни.   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В формировании основ личной   безопасности   используются сюжетно-ролевые, театрализованные, подвижные игры, игры-драматизации, подвижные игры,   спортивные эстафеты, музыкальные развлечения на  тематику личной безопасности. Игры способствуют формированию знаний об источниках опасности, мерах предосторожности и действиях в опасных ситуациях. 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 В детском саду разработан тематический план по формированию у дошкольников основ безопасности жизнедеятельности.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Раздел «Ребенок и незнакомые взрослые на улице и в доме», включает в себя следующие темы:</w:t>
      </w:r>
    </w:p>
    <w:p w:rsidR="002E4925" w:rsidRPr="00E20339" w:rsidRDefault="002E4925" w:rsidP="002E4925">
      <w:pPr>
        <w:pStyle w:val="a5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 xml:space="preserve">О несовпадении приятной внешности и добрых намерений. 2. Опасные ситуации контактов с незнакомыми людьми. 3. Ситуации насильственного поведения со стороны незнакомого взрослого. 4. Если, чужой, приходит в дом. 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Раздел «Ребёнок дома», рассматривает темы:</w:t>
      </w:r>
    </w:p>
    <w:p w:rsidR="002E4925" w:rsidRPr="00E20339" w:rsidRDefault="002E4925" w:rsidP="002E4925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 xml:space="preserve">Прямые запреты и умение правильно обращаться с некоторыми предметами. 2.  Открытое окно, балкон как источник опасности. 3. Экстремальные ситуации в быту. 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Раздел «Здоровье ребенка» включает темы:</w:t>
      </w:r>
    </w:p>
    <w:p w:rsidR="002E4925" w:rsidRPr="00E20339" w:rsidRDefault="002E4925" w:rsidP="002E4925">
      <w:pPr>
        <w:pStyle w:val="21"/>
        <w:numPr>
          <w:ilvl w:val="0"/>
          <w:numId w:val="4"/>
        </w:numPr>
        <w:spacing w:after="0" w:line="240" w:lineRule="auto"/>
        <w:ind w:left="0" w:firstLine="709"/>
        <w:rPr>
          <w:bCs/>
          <w:iCs/>
          <w:sz w:val="28"/>
          <w:szCs w:val="28"/>
        </w:rPr>
      </w:pPr>
      <w:r w:rsidRPr="00E20339">
        <w:rPr>
          <w:sz w:val="28"/>
          <w:szCs w:val="28"/>
        </w:rPr>
        <w:t>Здоровье – главная ценность человеческой жизни. 2. Изучаем свой организм. 3. О профилактике заболеваний. 4. О навыках личной гигиены. 5. Забота о здоровье окружающих. 6. Полезные и вредные продукты.</w:t>
      </w:r>
      <w:r w:rsidRPr="00E20339">
        <w:rPr>
          <w:bCs/>
          <w:iCs/>
          <w:sz w:val="28"/>
          <w:szCs w:val="28"/>
        </w:rPr>
        <w:t xml:space="preserve"> </w:t>
      </w:r>
    </w:p>
    <w:p w:rsidR="002E4925" w:rsidRPr="00E20339" w:rsidRDefault="002E4925" w:rsidP="002E4925">
      <w:pPr>
        <w:pStyle w:val="21"/>
        <w:spacing w:after="0" w:line="240" w:lineRule="auto"/>
        <w:ind w:left="0" w:firstLine="709"/>
        <w:rPr>
          <w:bCs/>
          <w:iCs/>
          <w:sz w:val="28"/>
          <w:szCs w:val="28"/>
        </w:rPr>
      </w:pPr>
      <w:r w:rsidRPr="00E20339">
        <w:rPr>
          <w:bCs/>
          <w:iCs/>
          <w:sz w:val="28"/>
          <w:szCs w:val="28"/>
        </w:rPr>
        <w:t>Раздел «Ребенок на улице» знакомит детей с темами:</w:t>
      </w:r>
    </w:p>
    <w:p w:rsidR="002E4925" w:rsidRPr="00E20339" w:rsidRDefault="002E4925" w:rsidP="002E4925">
      <w:pPr>
        <w:pStyle w:val="a5"/>
        <w:numPr>
          <w:ilvl w:val="0"/>
          <w:numId w:val="6"/>
        </w:numPr>
        <w:ind w:left="0" w:firstLine="709"/>
        <w:rPr>
          <w:bCs/>
          <w:iCs/>
          <w:sz w:val="28"/>
          <w:szCs w:val="28"/>
        </w:rPr>
      </w:pPr>
      <w:r w:rsidRPr="00E20339">
        <w:rPr>
          <w:bCs/>
          <w:iCs/>
          <w:sz w:val="28"/>
          <w:szCs w:val="28"/>
        </w:rPr>
        <w:t>Устройство проезжей части. 2. Светофор и другие дорожные знаки для пешеходов. 3. Дорожные знаки для водителей и пешеходов. 4.  Правила поведения в транспорте.  5. Если ребенок потерялся на улице.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Рассматривая проблемы безопасности жизни детей, педагоги тесно взаимодействуют с инструктором по физическому воспитанию (приобщение детей к ценностям здорового образа жизни), психологом (обеспечение эмоционального благополучия каждого ребенка, развитие его положительного самоощущения), музыкальным руководителем (развитие способности к творческому самовыражению). Совместно с медицинскими работниками выработана индивидуальная тактика оздоровления ребенка.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Эффективность проводимой работы в большей степени зависит от положительного примера взрослых. Педагоги не только учитывают это в собственном поведении, но и уделяют значительное внимание взаимодействию с семьями воспитанников.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 xml:space="preserve">Цель взаимодействия:  – объяснить актуальность, важность проблемы безопасности детей, повысить образовательный уровень родителей по данной </w:t>
      </w:r>
      <w:r w:rsidRPr="00E20339">
        <w:rPr>
          <w:sz w:val="28"/>
          <w:szCs w:val="28"/>
        </w:rPr>
        <w:lastRenderedPageBreak/>
        <w:t>проблеме, обозначить круг правил, с которыми необходимо знакомить, прежде всего, в семье.</w:t>
      </w:r>
    </w:p>
    <w:p w:rsidR="002E4925" w:rsidRPr="00E20339" w:rsidRDefault="002E4925" w:rsidP="002E4925">
      <w:pPr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Важно, чтобы родители осознали, что нельзя требовать от ребенка выполнения какого-либо правила поведения, если они сами не всегда ему следуют (например, сложно объяснить детям, что надо пользоваться носовым платком, если родители сами этого не делают.) 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Используются следующие направления во взаимодействии с родителями:</w:t>
      </w:r>
    </w:p>
    <w:p w:rsidR="002E4925" w:rsidRPr="00E20339" w:rsidRDefault="002E4925" w:rsidP="002E4925">
      <w:pPr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Организация собраний с целью информирования родителей о совместной работе и стимулирования их активного участия в ней;</w:t>
      </w:r>
    </w:p>
    <w:p w:rsidR="002E4925" w:rsidRPr="00E20339" w:rsidRDefault="002E4925" w:rsidP="002E4925">
      <w:pPr>
        <w:pStyle w:val="a5"/>
        <w:numPr>
          <w:ilvl w:val="0"/>
          <w:numId w:val="5"/>
        </w:numPr>
        <w:tabs>
          <w:tab w:val="clear" w:pos="720"/>
          <w:tab w:val="num" w:pos="360"/>
        </w:tabs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Домашние задания: учить с детьми свои фамилию, имя; фамилию, имя родителей; домашний адрес; учить пользоваться опасными предметами; рассказать о ядовитых растениях и показать их и др.</w:t>
      </w:r>
    </w:p>
    <w:p w:rsidR="002E4925" w:rsidRPr="00E20339" w:rsidRDefault="002E4925" w:rsidP="002E4925">
      <w:pPr>
        <w:numPr>
          <w:ilvl w:val="0"/>
          <w:numId w:val="5"/>
        </w:numPr>
        <w:tabs>
          <w:tab w:val="clear" w:pos="720"/>
          <w:tab w:val="num" w:pos="360"/>
        </w:tabs>
        <w:ind w:left="0"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Индивидуальные беседы с родителями с целью обсуждения волнующих вопросов; письменные и устные консультации «Приучайте детей к труду», «Чем занять своего ребенка дома», «Профилактика травматизма и заболеваемости» и др. </w:t>
      </w:r>
    </w:p>
    <w:p w:rsidR="002E4925" w:rsidRPr="00E20339" w:rsidRDefault="002E4925" w:rsidP="002E4925">
      <w:pPr>
        <w:numPr>
          <w:ilvl w:val="0"/>
          <w:numId w:val="5"/>
        </w:numPr>
        <w:tabs>
          <w:tab w:val="clear" w:pos="720"/>
          <w:tab w:val="num" w:pos="360"/>
        </w:tabs>
        <w:ind w:left="0"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>К</w:t>
      </w:r>
      <w:r w:rsidRPr="00E20339">
        <w:rPr>
          <w:bCs/>
          <w:sz w:val="28"/>
          <w:szCs w:val="28"/>
        </w:rPr>
        <w:t>онкурсы ("Составь план своего маршрута от дома до детского сада")</w:t>
      </w:r>
    </w:p>
    <w:p w:rsidR="002E4925" w:rsidRPr="00E20339" w:rsidRDefault="002E4925" w:rsidP="002E4925">
      <w:pPr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 xml:space="preserve">Открытые просмотры образовательной деятельности, различные общие мероприятия. </w:t>
      </w:r>
    </w:p>
    <w:p w:rsidR="002E4925" w:rsidRPr="00E20339" w:rsidRDefault="002E4925" w:rsidP="002E4925">
      <w:pPr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Информация в «уголках родителей»</w:t>
      </w:r>
    </w:p>
    <w:p w:rsidR="002E4925" w:rsidRPr="00E20339" w:rsidRDefault="002E4925" w:rsidP="002E4925">
      <w:pPr>
        <w:numPr>
          <w:ilvl w:val="0"/>
          <w:numId w:val="5"/>
        </w:numPr>
        <w:tabs>
          <w:tab w:val="clear" w:pos="720"/>
          <w:tab w:val="num" w:pos="360"/>
        </w:tabs>
        <w:ind w:left="0" w:firstLine="709"/>
        <w:contextualSpacing/>
        <w:rPr>
          <w:bCs/>
          <w:sz w:val="28"/>
          <w:szCs w:val="28"/>
        </w:rPr>
      </w:pPr>
      <w:r w:rsidRPr="00E20339">
        <w:rPr>
          <w:sz w:val="28"/>
          <w:szCs w:val="28"/>
        </w:rPr>
        <w:t xml:space="preserve">Совместная проектная деятельность </w:t>
      </w:r>
    </w:p>
    <w:p w:rsidR="002E4925" w:rsidRPr="00E20339" w:rsidRDefault="002E4925" w:rsidP="002E4925">
      <w:pPr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Организация различных мероприятий с участием родителей (в том числе с использованием их профессионального опыта медицинского работника, полицейского, пожарника);</w:t>
      </w:r>
    </w:p>
    <w:p w:rsidR="002E4925" w:rsidRPr="00E20339" w:rsidRDefault="002E4925" w:rsidP="002E4925">
      <w:pPr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 xml:space="preserve">Опрос с целью выявления степени включенности родителей в процесс привития навыков осознанного безопасного поведения дошкольников в повседневной жизни  проводится </w:t>
      </w:r>
    </w:p>
    <w:p w:rsidR="002E4925" w:rsidRPr="00E20339" w:rsidRDefault="002E4925" w:rsidP="002E4925">
      <w:pPr>
        <w:ind w:firstLine="709"/>
        <w:rPr>
          <w:sz w:val="28"/>
          <w:szCs w:val="28"/>
          <w:shd w:val="clear" w:color="auto" w:fill="FFFFFF"/>
        </w:rPr>
      </w:pPr>
      <w:proofErr w:type="gramStart"/>
      <w:r w:rsidRPr="00E20339">
        <w:rPr>
          <w:sz w:val="28"/>
          <w:szCs w:val="28"/>
          <w:shd w:val="clear" w:color="auto" w:fill="FFFFFF"/>
        </w:rPr>
        <w:t>Таким образом, обеспечение безопасности зависит не только от оснащенности объектов образования самыми современными техникой и оборудованием, но и прежде всего от человеческого фактора, т.е. от грамотности и компетентности людей, отвечающих за безопасность образовательных учреждений и образовательного процесса, от слаженности их совместной работы с администрацией и педагогами, от подготовленности обучающихся и работников образовательных заведений к действиям в чрезвычайных ситуациях.</w:t>
      </w:r>
      <w:proofErr w:type="gramEnd"/>
    </w:p>
    <w:p w:rsidR="002E4925" w:rsidRPr="00E20339" w:rsidRDefault="002E4925" w:rsidP="002E4925">
      <w:pPr>
        <w:ind w:firstLine="709"/>
        <w:rPr>
          <w:rStyle w:val="apple-converted-space"/>
          <w:rFonts w:eastAsiaTheme="majorEastAsia"/>
          <w:sz w:val="28"/>
          <w:szCs w:val="28"/>
          <w:shd w:val="clear" w:color="auto" w:fill="FFFFFF"/>
        </w:rPr>
      </w:pPr>
      <w:r w:rsidRPr="00E20339">
        <w:rPr>
          <w:rStyle w:val="c6"/>
          <w:sz w:val="28"/>
          <w:szCs w:val="28"/>
          <w:shd w:val="clear" w:color="auto" w:fill="FFFFFF"/>
        </w:rPr>
        <w:t>Тесное взаимодействие с различными специалистами внутри и вне образовательного учреждения позволяет успешно сформировать первоначальные понятия по правилам безопасного поведения.</w:t>
      </w:r>
      <w:r w:rsidRPr="00E20339">
        <w:rPr>
          <w:rStyle w:val="apple-converted-space"/>
          <w:rFonts w:eastAsiaTheme="majorEastAsia"/>
          <w:sz w:val="28"/>
          <w:szCs w:val="28"/>
          <w:shd w:val="clear" w:color="auto" w:fill="FFFFFF"/>
        </w:rPr>
        <w:t> </w:t>
      </w:r>
    </w:p>
    <w:p w:rsidR="002E4925" w:rsidRPr="00E20339" w:rsidRDefault="002E4925" w:rsidP="002E4925">
      <w:pPr>
        <w:pStyle w:val="11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Таким образом, получаемые при изучении основ ОБЖ, связанные в единую систему отдельные знания, умения и навыки смогут формировать новую компетентность дошкольников, важнейшую для сохранения в современной жизни. Эта компетентность позволит дошкольникам в </w:t>
      </w:r>
      <w:r w:rsidRPr="00E20339">
        <w:rPr>
          <w:sz w:val="28"/>
          <w:szCs w:val="28"/>
        </w:rPr>
        <w:lastRenderedPageBreak/>
        <w:t xml:space="preserve">дальнейшем обеспечивать здоровье и безопасность, оценивать и строить свою деятельность с позиций собственной безопасности, безопасности общества. 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Default="002E4925" w:rsidP="002E4925">
      <w:pPr>
        <w:contextualSpacing/>
        <w:jc w:val="both"/>
        <w:rPr>
          <w:b/>
          <w:sz w:val="28"/>
          <w:szCs w:val="28"/>
        </w:rPr>
      </w:pPr>
      <w:r w:rsidRPr="00E20339">
        <w:rPr>
          <w:b/>
          <w:sz w:val="28"/>
          <w:szCs w:val="28"/>
        </w:rPr>
        <w:t xml:space="preserve">                          </w:t>
      </w:r>
    </w:p>
    <w:p w:rsidR="002E4925" w:rsidRDefault="002E4925" w:rsidP="002E4925">
      <w:pPr>
        <w:contextualSpacing/>
        <w:jc w:val="both"/>
        <w:rPr>
          <w:b/>
          <w:sz w:val="28"/>
          <w:szCs w:val="28"/>
        </w:rPr>
      </w:pPr>
    </w:p>
    <w:p w:rsidR="002E4925" w:rsidRDefault="002E4925" w:rsidP="002E4925">
      <w:pPr>
        <w:contextualSpacing/>
        <w:jc w:val="both"/>
        <w:rPr>
          <w:b/>
          <w:sz w:val="28"/>
          <w:szCs w:val="28"/>
        </w:rPr>
      </w:pPr>
    </w:p>
    <w:p w:rsidR="002E4925" w:rsidRDefault="002E4925" w:rsidP="002E4925">
      <w:pPr>
        <w:contextualSpacing/>
        <w:jc w:val="both"/>
        <w:rPr>
          <w:b/>
          <w:sz w:val="28"/>
          <w:szCs w:val="28"/>
        </w:rPr>
      </w:pPr>
    </w:p>
    <w:p w:rsidR="002E4925" w:rsidRDefault="002E4925" w:rsidP="002E4925">
      <w:pPr>
        <w:contextualSpacing/>
        <w:jc w:val="both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2E4925" w:rsidRPr="00E20339" w:rsidRDefault="002E4925" w:rsidP="002E4925">
      <w:pPr>
        <w:contextualSpacing/>
        <w:jc w:val="center"/>
        <w:rPr>
          <w:sz w:val="28"/>
          <w:szCs w:val="28"/>
        </w:rPr>
      </w:pPr>
      <w:r w:rsidRPr="00E20339">
        <w:rPr>
          <w:b/>
          <w:sz w:val="28"/>
          <w:szCs w:val="28"/>
        </w:rPr>
        <w:lastRenderedPageBreak/>
        <w:t>Список литературы</w:t>
      </w:r>
      <w:r w:rsidRPr="00E20339">
        <w:rPr>
          <w:sz w:val="28"/>
          <w:szCs w:val="28"/>
        </w:rPr>
        <w:t>.</w:t>
      </w:r>
    </w:p>
    <w:p w:rsidR="002E4925" w:rsidRPr="00E20339" w:rsidRDefault="002E4925" w:rsidP="002E4925">
      <w:pPr>
        <w:contextualSpacing/>
        <w:jc w:val="both"/>
        <w:rPr>
          <w:sz w:val="28"/>
          <w:szCs w:val="28"/>
        </w:rPr>
      </w:pPr>
    </w:p>
    <w:p w:rsidR="002E4925" w:rsidRPr="00E20339" w:rsidRDefault="002E4925" w:rsidP="0075799A">
      <w:pPr>
        <w:pStyle w:val="a5"/>
        <w:numPr>
          <w:ilvl w:val="0"/>
          <w:numId w:val="11"/>
        </w:numPr>
        <w:shd w:val="clear" w:color="auto" w:fill="FFFFFF"/>
        <w:ind w:left="0" w:firstLine="0"/>
        <w:jc w:val="both"/>
        <w:rPr>
          <w:rStyle w:val="c0"/>
          <w:bCs/>
          <w:sz w:val="28"/>
          <w:szCs w:val="28"/>
        </w:rPr>
      </w:pPr>
      <w:proofErr w:type="spellStart"/>
      <w:r w:rsidRPr="00E20339">
        <w:rPr>
          <w:rStyle w:val="c0"/>
          <w:bCs/>
          <w:sz w:val="28"/>
          <w:szCs w:val="28"/>
        </w:rPr>
        <w:t>Арнаутова</w:t>
      </w:r>
      <w:proofErr w:type="spellEnd"/>
      <w:r w:rsidRPr="00E20339">
        <w:rPr>
          <w:rStyle w:val="c0"/>
          <w:bCs/>
          <w:sz w:val="28"/>
          <w:szCs w:val="28"/>
        </w:rPr>
        <w:t xml:space="preserve"> Е. П. Педагог и семья. \ </w:t>
      </w:r>
      <w:proofErr w:type="spellStart"/>
      <w:r w:rsidRPr="00E20339">
        <w:rPr>
          <w:rStyle w:val="c0"/>
          <w:bCs/>
          <w:sz w:val="28"/>
          <w:szCs w:val="28"/>
        </w:rPr>
        <w:t>Е.П.Арнаутова</w:t>
      </w:r>
      <w:proofErr w:type="spellEnd"/>
      <w:r w:rsidRPr="00E20339">
        <w:rPr>
          <w:rStyle w:val="c0"/>
          <w:bCs/>
          <w:sz w:val="28"/>
          <w:szCs w:val="28"/>
        </w:rPr>
        <w:t>.  - М.: - 2002.</w:t>
      </w:r>
    </w:p>
    <w:p w:rsidR="002E4925" w:rsidRPr="00E20339" w:rsidRDefault="002E4925" w:rsidP="0075799A">
      <w:pPr>
        <w:pStyle w:val="a5"/>
        <w:numPr>
          <w:ilvl w:val="0"/>
          <w:numId w:val="11"/>
        </w:numPr>
        <w:shd w:val="clear" w:color="auto" w:fill="FFFFFF"/>
        <w:ind w:left="0" w:firstLine="0"/>
        <w:jc w:val="both"/>
        <w:rPr>
          <w:rStyle w:val="c0"/>
          <w:bCs/>
          <w:sz w:val="28"/>
          <w:szCs w:val="28"/>
        </w:rPr>
      </w:pPr>
      <w:proofErr w:type="spellStart"/>
      <w:r w:rsidRPr="00E20339">
        <w:rPr>
          <w:iCs/>
          <w:sz w:val="28"/>
          <w:szCs w:val="28"/>
        </w:rPr>
        <w:t>Арнаутова</w:t>
      </w:r>
      <w:proofErr w:type="spellEnd"/>
      <w:r w:rsidRPr="00E20339">
        <w:rPr>
          <w:iCs/>
          <w:sz w:val="28"/>
          <w:szCs w:val="28"/>
        </w:rPr>
        <w:t xml:space="preserve"> Е.П.</w:t>
      </w:r>
      <w:r w:rsidRPr="00E20339">
        <w:rPr>
          <w:rStyle w:val="apple-converted-space"/>
          <w:rFonts w:eastAsiaTheme="majorEastAsia"/>
          <w:iCs/>
          <w:sz w:val="28"/>
          <w:szCs w:val="28"/>
        </w:rPr>
        <w:t> </w:t>
      </w:r>
      <w:r w:rsidRPr="00E20339">
        <w:rPr>
          <w:sz w:val="28"/>
          <w:szCs w:val="28"/>
        </w:rPr>
        <w:t>Планируем работу ДОУ с семьей. // Управление ДОУ. - 2002.- № 4.</w:t>
      </w:r>
    </w:p>
    <w:p w:rsidR="002E4925" w:rsidRPr="00E20339" w:rsidRDefault="002E4925" w:rsidP="0075799A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E20339">
        <w:rPr>
          <w:sz w:val="28"/>
          <w:szCs w:val="28"/>
        </w:rPr>
        <w:t xml:space="preserve">Безопасность: Учебное пособие по основам безопасности жизнедеятельности детей старшего дошкольного возраста/Авдеева Н.Н. Князева О.Л. </w:t>
      </w:r>
      <w:proofErr w:type="spellStart"/>
      <w:r w:rsidRPr="00E20339">
        <w:rPr>
          <w:sz w:val="28"/>
          <w:szCs w:val="28"/>
        </w:rPr>
        <w:t>Стеркина</w:t>
      </w:r>
      <w:proofErr w:type="spellEnd"/>
      <w:r w:rsidRPr="00E20339">
        <w:rPr>
          <w:sz w:val="28"/>
          <w:szCs w:val="28"/>
        </w:rPr>
        <w:t xml:space="preserve"> Р.Б.- М.: ООО «Издательство АСТ-ЛТД», 1998.</w:t>
      </w:r>
    </w:p>
    <w:p w:rsidR="002E4925" w:rsidRPr="00E20339" w:rsidRDefault="002E4925" w:rsidP="0075799A">
      <w:pPr>
        <w:numPr>
          <w:ilvl w:val="0"/>
          <w:numId w:val="11"/>
        </w:numPr>
        <w:ind w:left="0" w:firstLine="0"/>
        <w:contextualSpacing/>
        <w:jc w:val="both"/>
        <w:rPr>
          <w:sz w:val="28"/>
          <w:szCs w:val="28"/>
        </w:rPr>
      </w:pPr>
      <w:r w:rsidRPr="00E20339">
        <w:rPr>
          <w:sz w:val="28"/>
          <w:szCs w:val="28"/>
        </w:rPr>
        <w:t>Белов С.В. Безопасность жизнедеятельности как наука // Безопасность жизнедеятельности. − 2003. − № 2. − С. 2-9.</w:t>
      </w:r>
    </w:p>
    <w:p w:rsidR="002E4925" w:rsidRPr="00E20339" w:rsidRDefault="002E4925" w:rsidP="0075799A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proofErr w:type="spellStart"/>
      <w:r w:rsidRPr="00E20339">
        <w:rPr>
          <w:sz w:val="28"/>
          <w:szCs w:val="28"/>
        </w:rPr>
        <w:t>Болотов</w:t>
      </w:r>
      <w:proofErr w:type="spellEnd"/>
      <w:r w:rsidRPr="00E20339">
        <w:rPr>
          <w:sz w:val="28"/>
          <w:szCs w:val="28"/>
        </w:rPr>
        <w:t xml:space="preserve"> В. Решить вопросы с «бородой» // Основы безопасности жизнедеятельности. − 2000. − № 5. − С. 10-11.</w:t>
      </w:r>
    </w:p>
    <w:p w:rsidR="002E4925" w:rsidRPr="00E20339" w:rsidRDefault="002E4925" w:rsidP="0075799A">
      <w:pPr>
        <w:pStyle w:val="a5"/>
        <w:numPr>
          <w:ilvl w:val="0"/>
          <w:numId w:val="11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E20339">
        <w:rPr>
          <w:sz w:val="28"/>
          <w:szCs w:val="28"/>
        </w:rPr>
        <w:t>Волобуева Л.М. Организация охраны труда в ДОУ: правовой аспект. // Управление ДОУ. – 2005. - № 7.</w:t>
      </w:r>
    </w:p>
    <w:p w:rsidR="002E4925" w:rsidRPr="00E20339" w:rsidRDefault="002E4925" w:rsidP="0075799A">
      <w:pPr>
        <w:pStyle w:val="a8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E20339">
        <w:rPr>
          <w:sz w:val="28"/>
          <w:szCs w:val="28"/>
        </w:rPr>
        <w:t xml:space="preserve">Воробьев Ю. Сервис </w:t>
      </w:r>
      <w:proofErr w:type="gramStart"/>
      <w:r w:rsidRPr="00E20339">
        <w:rPr>
          <w:sz w:val="28"/>
          <w:szCs w:val="28"/>
        </w:rPr>
        <w:t>безопасности</w:t>
      </w:r>
      <w:proofErr w:type="gramEnd"/>
      <w:r w:rsidRPr="00E20339">
        <w:rPr>
          <w:sz w:val="28"/>
          <w:szCs w:val="28"/>
        </w:rPr>
        <w:t xml:space="preserve"> </w:t>
      </w:r>
      <w:r w:rsidRPr="00E20339">
        <w:rPr>
          <w:sz w:val="28"/>
          <w:szCs w:val="28"/>
        </w:rPr>
        <w:sym w:font="Symbol" w:char="F02D"/>
      </w:r>
      <w:r w:rsidRPr="00E20339">
        <w:rPr>
          <w:sz w:val="28"/>
          <w:szCs w:val="28"/>
        </w:rPr>
        <w:t xml:space="preserve"> возрастающий фактор самоорганизации общества // Основы безопасности жизнедеятельности. </w:t>
      </w:r>
      <w:r w:rsidRPr="00E20339">
        <w:rPr>
          <w:sz w:val="28"/>
          <w:szCs w:val="28"/>
        </w:rPr>
        <w:sym w:font="Symbol" w:char="F02D"/>
      </w:r>
      <w:r w:rsidRPr="00E20339">
        <w:rPr>
          <w:sz w:val="28"/>
          <w:szCs w:val="28"/>
        </w:rPr>
        <w:t xml:space="preserve">2009. </w:t>
      </w:r>
      <w:r w:rsidRPr="00E20339">
        <w:rPr>
          <w:sz w:val="28"/>
          <w:szCs w:val="28"/>
        </w:rPr>
        <w:sym w:font="Symbol" w:char="F02D"/>
      </w:r>
      <w:r w:rsidRPr="00E20339">
        <w:rPr>
          <w:sz w:val="28"/>
          <w:szCs w:val="28"/>
        </w:rPr>
        <w:t xml:space="preserve"> №1. </w:t>
      </w:r>
      <w:r w:rsidRPr="00E20339">
        <w:rPr>
          <w:sz w:val="28"/>
          <w:szCs w:val="28"/>
        </w:rPr>
        <w:sym w:font="Symbol" w:char="F02D"/>
      </w:r>
      <w:r w:rsidRPr="00E20339">
        <w:rPr>
          <w:sz w:val="28"/>
          <w:szCs w:val="28"/>
        </w:rPr>
        <w:t xml:space="preserve"> С. 22</w:t>
      </w:r>
      <w:r w:rsidRPr="00E20339">
        <w:rPr>
          <w:sz w:val="28"/>
          <w:szCs w:val="28"/>
        </w:rPr>
        <w:sym w:font="Symbol" w:char="F02D"/>
      </w:r>
      <w:r w:rsidRPr="00E20339">
        <w:rPr>
          <w:sz w:val="28"/>
          <w:szCs w:val="28"/>
        </w:rPr>
        <w:t>31.</w:t>
      </w:r>
    </w:p>
    <w:p w:rsidR="002E4925" w:rsidRPr="00E20339" w:rsidRDefault="002E4925" w:rsidP="0075799A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E20339">
        <w:rPr>
          <w:sz w:val="28"/>
          <w:szCs w:val="28"/>
        </w:rPr>
        <w:t xml:space="preserve">Девяткина Г., </w:t>
      </w:r>
      <w:proofErr w:type="spellStart"/>
      <w:r w:rsidRPr="00E20339">
        <w:rPr>
          <w:sz w:val="28"/>
          <w:szCs w:val="28"/>
        </w:rPr>
        <w:t>Вершинин</w:t>
      </w:r>
      <w:proofErr w:type="spellEnd"/>
      <w:r w:rsidRPr="00E20339">
        <w:rPr>
          <w:sz w:val="28"/>
          <w:szCs w:val="28"/>
        </w:rPr>
        <w:t xml:space="preserve"> П. Дидактическая игра на занятиях ОБЖ // Основы безопасности жизни. − 2001. − № 2. − С. 60-61.</w:t>
      </w:r>
    </w:p>
    <w:p w:rsidR="002E4925" w:rsidRPr="00E20339" w:rsidRDefault="002E4925" w:rsidP="0075799A">
      <w:pPr>
        <w:numPr>
          <w:ilvl w:val="0"/>
          <w:numId w:val="11"/>
        </w:numPr>
        <w:ind w:left="0" w:firstLine="0"/>
        <w:contextualSpacing/>
        <w:jc w:val="both"/>
        <w:rPr>
          <w:sz w:val="28"/>
          <w:szCs w:val="28"/>
        </w:rPr>
      </w:pPr>
      <w:r w:rsidRPr="00E20339">
        <w:rPr>
          <w:sz w:val="28"/>
          <w:szCs w:val="28"/>
        </w:rPr>
        <w:t>Зеленкова В. Учить и учиться играючи // Основы безопасности жизни. − 1997. − № 1 .− С. 36-37.</w:t>
      </w:r>
    </w:p>
    <w:p w:rsidR="002E4925" w:rsidRPr="00E20339" w:rsidRDefault="002E4925" w:rsidP="0075799A">
      <w:pPr>
        <w:pStyle w:val="a5"/>
        <w:numPr>
          <w:ilvl w:val="0"/>
          <w:numId w:val="11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E20339">
        <w:rPr>
          <w:sz w:val="28"/>
          <w:szCs w:val="28"/>
        </w:rPr>
        <w:t xml:space="preserve">Л.И.Лукина </w:t>
      </w:r>
      <w:r w:rsidRPr="00E20339">
        <w:rPr>
          <w:rStyle w:val="apple-converted-space"/>
          <w:rFonts w:eastAsiaTheme="majorEastAsia"/>
          <w:sz w:val="28"/>
          <w:szCs w:val="28"/>
          <w:shd w:val="clear" w:color="auto" w:fill="FFFFFF"/>
        </w:rPr>
        <w:t> </w:t>
      </w:r>
      <w:r w:rsidRPr="00E20339">
        <w:rPr>
          <w:sz w:val="28"/>
          <w:szCs w:val="28"/>
          <w:shd w:val="clear" w:color="auto" w:fill="FFFFFF"/>
        </w:rPr>
        <w:t>Безопасность дошкольного образовательного учреждения [Текст] : метод</w:t>
      </w:r>
      <w:proofErr w:type="gramStart"/>
      <w:r w:rsidRPr="00E20339">
        <w:rPr>
          <w:sz w:val="28"/>
          <w:szCs w:val="28"/>
          <w:shd w:val="clear" w:color="auto" w:fill="FFFFFF"/>
        </w:rPr>
        <w:t>.</w:t>
      </w:r>
      <w:proofErr w:type="gramEnd"/>
      <w:r w:rsidRPr="00E20339">
        <w:rPr>
          <w:sz w:val="28"/>
          <w:szCs w:val="28"/>
          <w:shd w:val="clear" w:color="auto" w:fill="FFFFFF"/>
        </w:rPr>
        <w:t xml:space="preserve"> </w:t>
      </w:r>
      <w:proofErr w:type="gramStart"/>
      <w:r w:rsidRPr="00E20339">
        <w:rPr>
          <w:sz w:val="28"/>
          <w:szCs w:val="28"/>
          <w:shd w:val="clear" w:color="auto" w:fill="FFFFFF"/>
        </w:rPr>
        <w:t>п</w:t>
      </w:r>
      <w:proofErr w:type="gramEnd"/>
      <w:r w:rsidRPr="00E20339">
        <w:rPr>
          <w:sz w:val="28"/>
          <w:szCs w:val="28"/>
          <w:shd w:val="clear" w:color="auto" w:fill="FFFFFF"/>
        </w:rPr>
        <w:t>особие / Л. И.</w:t>
      </w:r>
      <w:r w:rsidRPr="00E20339">
        <w:rPr>
          <w:rStyle w:val="apple-converted-space"/>
          <w:rFonts w:eastAsiaTheme="majorEastAsia"/>
          <w:sz w:val="28"/>
          <w:szCs w:val="28"/>
          <w:shd w:val="clear" w:color="auto" w:fill="FFFFFF"/>
        </w:rPr>
        <w:t> </w:t>
      </w:r>
      <w:r w:rsidRPr="00E20339">
        <w:rPr>
          <w:bCs/>
          <w:sz w:val="28"/>
          <w:szCs w:val="28"/>
          <w:shd w:val="clear" w:color="auto" w:fill="FFFFFF"/>
        </w:rPr>
        <w:t>Лукина</w:t>
      </w:r>
      <w:r w:rsidRPr="00E20339">
        <w:rPr>
          <w:sz w:val="28"/>
          <w:szCs w:val="28"/>
          <w:shd w:val="clear" w:color="auto" w:fill="FFFFFF"/>
        </w:rPr>
        <w:t>. - М.</w:t>
      </w:r>
      <w:proofErr w:type="gramStart"/>
      <w:r w:rsidRPr="00E20339">
        <w:rPr>
          <w:sz w:val="28"/>
          <w:szCs w:val="28"/>
          <w:shd w:val="clear" w:color="auto" w:fill="FFFFFF"/>
        </w:rPr>
        <w:t xml:space="preserve"> :</w:t>
      </w:r>
      <w:proofErr w:type="gramEnd"/>
      <w:r w:rsidRPr="00E20339">
        <w:rPr>
          <w:sz w:val="28"/>
          <w:szCs w:val="28"/>
          <w:shd w:val="clear" w:color="auto" w:fill="FFFFFF"/>
        </w:rPr>
        <w:t xml:space="preserve"> ТЦ Сфера, 2007. - 141</w:t>
      </w:r>
      <w:r w:rsidRPr="00E20339">
        <w:rPr>
          <w:rStyle w:val="apple-converted-space"/>
          <w:rFonts w:eastAsiaTheme="majorEastAsia"/>
          <w:sz w:val="28"/>
          <w:szCs w:val="28"/>
          <w:shd w:val="clear" w:color="auto" w:fill="FFFFFF"/>
        </w:rPr>
        <w:t> </w:t>
      </w:r>
      <w:r w:rsidRPr="00E20339">
        <w:rPr>
          <w:sz w:val="28"/>
          <w:szCs w:val="28"/>
        </w:rPr>
        <w:t xml:space="preserve"> </w:t>
      </w:r>
    </w:p>
    <w:p w:rsidR="002E4925" w:rsidRPr="00E20339" w:rsidRDefault="002E4925" w:rsidP="0075799A">
      <w:pPr>
        <w:numPr>
          <w:ilvl w:val="0"/>
          <w:numId w:val="11"/>
        </w:numPr>
        <w:ind w:left="0" w:firstLine="0"/>
        <w:contextualSpacing/>
        <w:jc w:val="both"/>
        <w:rPr>
          <w:sz w:val="28"/>
          <w:szCs w:val="28"/>
        </w:rPr>
      </w:pPr>
      <w:r w:rsidRPr="00E20339">
        <w:rPr>
          <w:sz w:val="28"/>
          <w:szCs w:val="28"/>
        </w:rPr>
        <w:t>Мошкин В. Воспитание культуры личной безопасности // Основы безопасности жизнедеятельности. − 2000. − № 8. − С. 13-16.</w:t>
      </w:r>
    </w:p>
    <w:p w:rsidR="002E4925" w:rsidRPr="00E20339" w:rsidRDefault="002E4925" w:rsidP="0075799A">
      <w:pPr>
        <w:numPr>
          <w:ilvl w:val="0"/>
          <w:numId w:val="11"/>
        </w:numPr>
        <w:ind w:left="0" w:firstLine="0"/>
        <w:contextualSpacing/>
        <w:jc w:val="both"/>
        <w:rPr>
          <w:sz w:val="28"/>
          <w:szCs w:val="28"/>
        </w:rPr>
      </w:pPr>
      <w:r w:rsidRPr="00E20339">
        <w:rPr>
          <w:sz w:val="28"/>
          <w:szCs w:val="28"/>
        </w:rPr>
        <w:t>Мошкин В. Подготовка к безопасному поведению // Основы безопасности жизнедеятельности. − 2000. − № 11. − С. 20-22.</w:t>
      </w:r>
    </w:p>
    <w:p w:rsidR="002E4925" w:rsidRPr="00E20339" w:rsidRDefault="002E4925" w:rsidP="0075799A">
      <w:pPr>
        <w:numPr>
          <w:ilvl w:val="0"/>
          <w:numId w:val="11"/>
        </w:numPr>
        <w:ind w:left="0" w:firstLine="0"/>
        <w:contextualSpacing/>
        <w:jc w:val="both"/>
        <w:rPr>
          <w:sz w:val="28"/>
          <w:szCs w:val="28"/>
        </w:rPr>
      </w:pPr>
      <w:r w:rsidRPr="00E20339">
        <w:rPr>
          <w:sz w:val="28"/>
          <w:szCs w:val="28"/>
        </w:rPr>
        <w:t>Мошкин В.Н. Безопасность ребенка: Методические рекомендации. − Барнаул: АГИК, 1992. − 27 с.</w:t>
      </w:r>
    </w:p>
    <w:p w:rsidR="002E4925" w:rsidRPr="00E20339" w:rsidRDefault="002E4925" w:rsidP="0075799A">
      <w:pPr>
        <w:pStyle w:val="a5"/>
        <w:numPr>
          <w:ilvl w:val="0"/>
          <w:numId w:val="11"/>
        </w:numPr>
        <w:shd w:val="clear" w:color="auto" w:fill="FFFFFF"/>
        <w:ind w:left="0" w:firstLine="0"/>
        <w:jc w:val="both"/>
        <w:rPr>
          <w:sz w:val="28"/>
          <w:szCs w:val="28"/>
        </w:rPr>
      </w:pPr>
      <w:proofErr w:type="spellStart"/>
      <w:r w:rsidRPr="00E20339">
        <w:rPr>
          <w:sz w:val="28"/>
          <w:szCs w:val="28"/>
        </w:rPr>
        <w:t>Погребняк</w:t>
      </w:r>
      <w:proofErr w:type="spellEnd"/>
      <w:r w:rsidRPr="00E20339">
        <w:rPr>
          <w:sz w:val="28"/>
          <w:szCs w:val="28"/>
        </w:rPr>
        <w:t xml:space="preserve"> Л.П. Охрана труда и технической безопасности в образовательном учреждении. // Управление ДОУ. – 2005. -  № 7</w:t>
      </w:r>
    </w:p>
    <w:p w:rsidR="002E4925" w:rsidRPr="00E20339" w:rsidRDefault="002E4925" w:rsidP="0075799A">
      <w:pPr>
        <w:pStyle w:val="a5"/>
        <w:numPr>
          <w:ilvl w:val="0"/>
          <w:numId w:val="11"/>
        </w:numPr>
        <w:shd w:val="clear" w:color="auto" w:fill="FFFFFF"/>
        <w:ind w:left="0" w:firstLine="0"/>
        <w:jc w:val="both"/>
        <w:rPr>
          <w:sz w:val="28"/>
          <w:szCs w:val="28"/>
        </w:rPr>
      </w:pPr>
      <w:proofErr w:type="spellStart"/>
      <w:r w:rsidRPr="00E20339">
        <w:rPr>
          <w:sz w:val="28"/>
          <w:szCs w:val="28"/>
        </w:rPr>
        <w:t>Сантаева</w:t>
      </w:r>
      <w:proofErr w:type="spellEnd"/>
      <w:r w:rsidRPr="00E20339">
        <w:rPr>
          <w:sz w:val="28"/>
          <w:szCs w:val="28"/>
        </w:rPr>
        <w:t xml:space="preserve"> Т.С.Безопасность детей и взрослых. // Управление ДОУ. – 2004. - № 3</w:t>
      </w:r>
    </w:p>
    <w:p w:rsidR="002E4925" w:rsidRPr="00E20339" w:rsidRDefault="002E4925" w:rsidP="0075799A">
      <w:pPr>
        <w:numPr>
          <w:ilvl w:val="0"/>
          <w:numId w:val="11"/>
        </w:numPr>
        <w:ind w:left="0" w:firstLine="0"/>
        <w:contextualSpacing/>
        <w:jc w:val="both"/>
        <w:rPr>
          <w:sz w:val="28"/>
          <w:szCs w:val="28"/>
        </w:rPr>
      </w:pPr>
      <w:r w:rsidRPr="00E20339">
        <w:rPr>
          <w:sz w:val="28"/>
          <w:szCs w:val="28"/>
        </w:rPr>
        <w:t>Степанов Б.М. О формировании основных понятий безопасности // Безопасность жизнедеятельности. − 2003. − № 3. − С. 2-6.</w:t>
      </w:r>
    </w:p>
    <w:p w:rsidR="002E4925" w:rsidRPr="00E20339" w:rsidRDefault="002E4925" w:rsidP="002E4925">
      <w:pPr>
        <w:pStyle w:val="a8"/>
        <w:jc w:val="both"/>
        <w:rPr>
          <w:sz w:val="28"/>
          <w:szCs w:val="28"/>
        </w:rPr>
      </w:pPr>
    </w:p>
    <w:p w:rsidR="002E4925" w:rsidRPr="00E20339" w:rsidRDefault="002E4925" w:rsidP="002E4925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E20339">
        <w:rPr>
          <w:b/>
          <w:bCs/>
          <w:sz w:val="28"/>
          <w:szCs w:val="28"/>
        </w:rPr>
        <w:t>Электронные ресурсы</w:t>
      </w:r>
    </w:p>
    <w:p w:rsidR="002E4925" w:rsidRPr="00E20339" w:rsidRDefault="002E4925" w:rsidP="0075799A">
      <w:pPr>
        <w:pStyle w:val="a5"/>
        <w:numPr>
          <w:ilvl w:val="0"/>
          <w:numId w:val="10"/>
        </w:numPr>
        <w:shd w:val="clear" w:color="auto" w:fill="FFFFFF"/>
        <w:ind w:left="0" w:firstLine="0"/>
        <w:jc w:val="both"/>
        <w:rPr>
          <w:sz w:val="28"/>
          <w:szCs w:val="28"/>
        </w:rPr>
      </w:pPr>
      <w:proofErr w:type="spellStart"/>
      <w:r w:rsidRPr="00E20339">
        <w:rPr>
          <w:sz w:val="28"/>
          <w:szCs w:val="28"/>
        </w:rPr>
        <w:t>Онлайн</w:t>
      </w:r>
      <w:proofErr w:type="spellEnd"/>
      <w:r w:rsidRPr="00E20339">
        <w:rPr>
          <w:sz w:val="28"/>
          <w:szCs w:val="28"/>
        </w:rPr>
        <w:t xml:space="preserve"> энциклопедия. Безопасность детей. [Сайт Защитница </w:t>
      </w:r>
      <w:proofErr w:type="spellStart"/>
      <w:r w:rsidRPr="00E20339">
        <w:rPr>
          <w:sz w:val="28"/>
          <w:szCs w:val="28"/>
        </w:rPr>
        <w:t>Багира</w:t>
      </w:r>
      <w:proofErr w:type="spellEnd"/>
      <w:r w:rsidRPr="00E20339">
        <w:rPr>
          <w:sz w:val="28"/>
          <w:szCs w:val="28"/>
        </w:rPr>
        <w:t xml:space="preserve">] -  Режим доступа: </w:t>
      </w:r>
      <w:hyperlink r:id="rId5" w:history="1">
        <w:r w:rsidRPr="00E20339">
          <w:rPr>
            <w:rStyle w:val="ae"/>
            <w:sz w:val="28"/>
            <w:szCs w:val="28"/>
          </w:rPr>
          <w:t>http://bezopasnost-detej.ru/</w:t>
        </w:r>
      </w:hyperlink>
    </w:p>
    <w:p w:rsidR="002E4925" w:rsidRPr="00E20339" w:rsidRDefault="002E4925" w:rsidP="0075799A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0339">
        <w:rPr>
          <w:bCs/>
          <w:sz w:val="28"/>
          <w:szCs w:val="28"/>
        </w:rPr>
        <w:t xml:space="preserve">Приказ Министерства образования и науки РФ от 17 октября 2013 г. </w:t>
      </w:r>
    </w:p>
    <w:p w:rsidR="002E4925" w:rsidRPr="00E20339" w:rsidRDefault="002E4925" w:rsidP="00DA0D7C">
      <w:pPr>
        <w:pStyle w:val="a5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E20339">
        <w:rPr>
          <w:bCs/>
          <w:sz w:val="28"/>
          <w:szCs w:val="28"/>
        </w:rPr>
        <w:t>N 1155 "Об утверждении федерального государственного образовательного стандарта дошкольного образования" / http://minobr.gov-murman.ru/files/Prikaz_FGOSDOU_1155.pdf</w:t>
      </w:r>
    </w:p>
    <w:p w:rsidR="002E4925" w:rsidRPr="00E20339" w:rsidRDefault="002E4925" w:rsidP="002E4925">
      <w:pPr>
        <w:contextualSpacing/>
        <w:jc w:val="both"/>
        <w:rPr>
          <w:sz w:val="28"/>
          <w:szCs w:val="28"/>
        </w:rPr>
      </w:pPr>
    </w:p>
    <w:p w:rsidR="002E4925" w:rsidRDefault="002E4925" w:rsidP="002E4925">
      <w:pPr>
        <w:pStyle w:val="12"/>
        <w:spacing w:after="0" w:line="240" w:lineRule="auto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</w:p>
    <w:sectPr w:rsidR="002E4925" w:rsidSect="002E492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78E3"/>
    <w:multiLevelType w:val="hybridMultilevel"/>
    <w:tmpl w:val="8AFA2F2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9007A76"/>
    <w:multiLevelType w:val="hybridMultilevel"/>
    <w:tmpl w:val="12C0BB50"/>
    <w:lvl w:ilvl="0" w:tplc="AC468FB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21043D"/>
    <w:multiLevelType w:val="hybridMultilevel"/>
    <w:tmpl w:val="E968DB2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BB621E8">
      <w:start w:val="1"/>
      <w:numFmt w:val="russianLower"/>
      <w:lvlText w:val="%2."/>
      <w:lvlJc w:val="left"/>
      <w:pPr>
        <w:tabs>
          <w:tab w:val="num" w:pos="1800"/>
        </w:tabs>
        <w:ind w:left="2084" w:hanging="284"/>
      </w:pPr>
      <w:rPr>
        <w:rFonts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EAE7BAF"/>
    <w:multiLevelType w:val="hybridMultilevel"/>
    <w:tmpl w:val="9024367E"/>
    <w:lvl w:ilvl="0" w:tplc="E01C53BA">
      <w:start w:val="1"/>
      <w:numFmt w:val="decimal"/>
      <w:lvlText w:val="%1."/>
      <w:lvlJc w:val="left"/>
      <w:pPr>
        <w:ind w:left="375" w:hanging="360"/>
      </w:pPr>
      <w:rPr>
        <w:rFonts w:ascii="Times New Roman" w:hAnsi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>
    <w:nsid w:val="2F67498B"/>
    <w:multiLevelType w:val="multilevel"/>
    <w:tmpl w:val="1B1C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226BF4"/>
    <w:multiLevelType w:val="hybridMultilevel"/>
    <w:tmpl w:val="7F1492D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45CA08AE"/>
    <w:multiLevelType w:val="hybridMultilevel"/>
    <w:tmpl w:val="626AE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C673AF"/>
    <w:multiLevelType w:val="hybridMultilevel"/>
    <w:tmpl w:val="F3CC9E24"/>
    <w:lvl w:ilvl="0" w:tplc="2F14664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19B6524"/>
    <w:multiLevelType w:val="multilevel"/>
    <w:tmpl w:val="C048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DC527D"/>
    <w:multiLevelType w:val="hybridMultilevel"/>
    <w:tmpl w:val="2766E652"/>
    <w:lvl w:ilvl="0" w:tplc="5D2259A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47E7979"/>
    <w:multiLevelType w:val="hybridMultilevel"/>
    <w:tmpl w:val="C308A14A"/>
    <w:lvl w:ilvl="0" w:tplc="BB703974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5"/>
  </w:num>
  <w:num w:numId="10">
    <w:abstractNumId w:val="3"/>
  </w:num>
  <w:num w:numId="11">
    <w:abstractNumId w:val="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E4925"/>
    <w:rsid w:val="00120E97"/>
    <w:rsid w:val="001371A1"/>
    <w:rsid w:val="002E4925"/>
    <w:rsid w:val="005539CE"/>
    <w:rsid w:val="005E1728"/>
    <w:rsid w:val="00677E34"/>
    <w:rsid w:val="007116CB"/>
    <w:rsid w:val="0075799A"/>
    <w:rsid w:val="00810663"/>
    <w:rsid w:val="00A631E0"/>
    <w:rsid w:val="00CC76E4"/>
    <w:rsid w:val="00DA0D7C"/>
    <w:rsid w:val="00FA2126"/>
    <w:rsid w:val="00FA2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49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E49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9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9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E492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E49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E492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E4925"/>
    <w:rPr>
      <w:b/>
      <w:bCs/>
    </w:rPr>
  </w:style>
  <w:style w:type="character" w:customStyle="1" w:styleId="apple-converted-space">
    <w:name w:val="apple-converted-space"/>
    <w:basedOn w:val="a0"/>
    <w:rsid w:val="002E4925"/>
  </w:style>
  <w:style w:type="paragraph" w:styleId="a5">
    <w:name w:val="List Paragraph"/>
    <w:basedOn w:val="a"/>
    <w:uiPriority w:val="34"/>
    <w:qFormat/>
    <w:rsid w:val="002E4925"/>
    <w:pPr>
      <w:ind w:left="720"/>
      <w:contextualSpacing/>
    </w:pPr>
  </w:style>
  <w:style w:type="paragraph" w:styleId="a6">
    <w:name w:val="Body Text Indent"/>
    <w:basedOn w:val="a"/>
    <w:link w:val="a7"/>
    <w:rsid w:val="002E4925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2E49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E492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E49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E4925"/>
  </w:style>
  <w:style w:type="paragraph" w:customStyle="1" w:styleId="11">
    <w:name w:val="Верхний колонтитул1"/>
    <w:basedOn w:val="a"/>
    <w:rsid w:val="002E4925"/>
    <w:pPr>
      <w:spacing w:before="100" w:beforeAutospacing="1" w:after="100" w:afterAutospacing="1"/>
    </w:pPr>
  </w:style>
  <w:style w:type="paragraph" w:styleId="a8">
    <w:name w:val="footnote text"/>
    <w:basedOn w:val="a"/>
    <w:link w:val="a9"/>
    <w:semiHidden/>
    <w:rsid w:val="002E492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2E49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E492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2E4925"/>
  </w:style>
  <w:style w:type="paragraph" w:styleId="ac">
    <w:name w:val="Body Text"/>
    <w:basedOn w:val="a"/>
    <w:link w:val="ad"/>
    <w:uiPriority w:val="99"/>
    <w:semiHidden/>
    <w:unhideWhenUsed/>
    <w:rsid w:val="002E492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c"/>
    <w:uiPriority w:val="99"/>
    <w:semiHidden/>
    <w:rsid w:val="002E4925"/>
  </w:style>
  <w:style w:type="paragraph" w:styleId="31">
    <w:name w:val="Body Text 3"/>
    <w:basedOn w:val="a"/>
    <w:link w:val="32"/>
    <w:rsid w:val="002E492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E49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Абзац списка1"/>
    <w:basedOn w:val="a"/>
    <w:rsid w:val="002E492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2E4925"/>
    <w:rPr>
      <w:color w:val="0000FF" w:themeColor="hyperlink"/>
      <w:u w:val="single"/>
    </w:rPr>
  </w:style>
  <w:style w:type="character" w:customStyle="1" w:styleId="c0">
    <w:name w:val="c0"/>
    <w:basedOn w:val="a0"/>
    <w:rsid w:val="002E4925"/>
  </w:style>
  <w:style w:type="paragraph" w:customStyle="1" w:styleId="centr">
    <w:name w:val="centr"/>
    <w:basedOn w:val="a"/>
    <w:rsid w:val="002E4925"/>
    <w:pPr>
      <w:spacing w:before="100" w:beforeAutospacing="1" w:after="100" w:afterAutospacing="1"/>
    </w:pPr>
  </w:style>
  <w:style w:type="paragraph" w:customStyle="1" w:styleId="stihi">
    <w:name w:val="stihi"/>
    <w:basedOn w:val="a"/>
    <w:rsid w:val="002E4925"/>
    <w:pPr>
      <w:spacing w:before="100" w:beforeAutospacing="1" w:after="100" w:afterAutospacing="1"/>
    </w:pPr>
  </w:style>
  <w:style w:type="character" w:customStyle="1" w:styleId="otgadka">
    <w:name w:val="otgadka"/>
    <w:basedOn w:val="a0"/>
    <w:rsid w:val="002E4925"/>
  </w:style>
  <w:style w:type="character" w:customStyle="1" w:styleId="af">
    <w:name w:val="Схема документа Знак"/>
    <w:basedOn w:val="a0"/>
    <w:link w:val="af0"/>
    <w:uiPriority w:val="99"/>
    <w:semiHidden/>
    <w:rsid w:val="002E4925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Document Map"/>
    <w:basedOn w:val="a"/>
    <w:link w:val="af"/>
    <w:uiPriority w:val="99"/>
    <w:semiHidden/>
    <w:unhideWhenUsed/>
    <w:rsid w:val="002E4925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2E4925"/>
    <w:pPr>
      <w:spacing w:before="100" w:beforeAutospacing="1" w:after="100" w:afterAutospacing="1"/>
    </w:pPr>
  </w:style>
  <w:style w:type="character" w:customStyle="1" w:styleId="c5">
    <w:name w:val="c5"/>
    <w:basedOn w:val="a0"/>
    <w:rsid w:val="002E49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ezopasnost-detej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2248</Words>
  <Characters>12819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</cp:lastModifiedBy>
  <cp:revision>4</cp:revision>
  <dcterms:created xsi:type="dcterms:W3CDTF">2015-08-12T06:22:00Z</dcterms:created>
  <dcterms:modified xsi:type="dcterms:W3CDTF">2021-11-23T18:43:00Z</dcterms:modified>
</cp:coreProperties>
</file>