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82" w:rsidRDefault="00351582" w:rsidP="00351582">
      <w:pPr>
        <w:pStyle w:val="c15"/>
        <w:shd w:val="clear" w:color="auto" w:fill="FFFFFF"/>
        <w:spacing w:before="0" w:beforeAutospacing="0" w:after="0" w:afterAutospacing="0"/>
        <w:jc w:val="center"/>
        <w:rPr>
          <w:rStyle w:val="c4"/>
          <w:rFonts w:ascii="Overlock" w:hAnsi="Overlock"/>
          <w:b/>
          <w:bCs/>
          <w:color w:val="0070C0"/>
          <w:sz w:val="28"/>
          <w:szCs w:val="28"/>
        </w:rPr>
      </w:pPr>
      <w:r>
        <w:rPr>
          <w:rStyle w:val="c3"/>
          <w:rFonts w:ascii="Arial" w:hAnsi="Arial" w:cs="Arial"/>
          <w:b/>
          <w:bCs/>
          <w:color w:val="0070C0"/>
          <w:sz w:val="28"/>
          <w:szCs w:val="28"/>
        </w:rPr>
        <w:t>Актуальность</w:t>
      </w:r>
      <w:r>
        <w:rPr>
          <w:rStyle w:val="c4"/>
          <w:rFonts w:ascii="Overlock" w:hAnsi="Overlock"/>
          <w:b/>
          <w:bCs/>
          <w:color w:val="0070C0"/>
          <w:sz w:val="28"/>
          <w:szCs w:val="28"/>
        </w:rPr>
        <w:t> </w:t>
      </w:r>
      <w:r>
        <w:rPr>
          <w:rStyle w:val="c3"/>
          <w:rFonts w:ascii="Arial" w:hAnsi="Arial" w:cs="Arial"/>
          <w:b/>
          <w:bCs/>
          <w:color w:val="0070C0"/>
          <w:sz w:val="28"/>
          <w:szCs w:val="28"/>
        </w:rPr>
        <w:t>проблемы</w:t>
      </w:r>
      <w:r>
        <w:rPr>
          <w:rStyle w:val="c4"/>
          <w:rFonts w:ascii="Overlock" w:hAnsi="Overlock"/>
          <w:b/>
          <w:bCs/>
          <w:color w:val="0070C0"/>
          <w:sz w:val="28"/>
          <w:szCs w:val="28"/>
        </w:rPr>
        <w:t> </w:t>
      </w:r>
      <w:r>
        <w:rPr>
          <w:rStyle w:val="c3"/>
          <w:rFonts w:ascii="Arial" w:hAnsi="Arial" w:cs="Arial"/>
          <w:b/>
          <w:bCs/>
          <w:color w:val="0070C0"/>
          <w:sz w:val="28"/>
          <w:szCs w:val="28"/>
        </w:rPr>
        <w:t>формирования</w:t>
      </w:r>
      <w:r>
        <w:rPr>
          <w:rStyle w:val="c4"/>
          <w:rFonts w:ascii="Overlock" w:hAnsi="Overlock"/>
          <w:b/>
          <w:bCs/>
          <w:color w:val="0070C0"/>
          <w:sz w:val="28"/>
          <w:szCs w:val="28"/>
        </w:rPr>
        <w:t> </w:t>
      </w:r>
      <w:r>
        <w:rPr>
          <w:rStyle w:val="c3"/>
          <w:rFonts w:ascii="Arial" w:hAnsi="Arial" w:cs="Arial"/>
          <w:b/>
          <w:bCs/>
          <w:color w:val="0070C0"/>
          <w:sz w:val="28"/>
          <w:szCs w:val="28"/>
        </w:rPr>
        <w:t>ОБЖ</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в</w:t>
      </w:r>
      <w:r>
        <w:rPr>
          <w:rStyle w:val="c4"/>
          <w:rFonts w:ascii="Overlock" w:hAnsi="Overlock"/>
          <w:b/>
          <w:bCs/>
          <w:color w:val="0070C0"/>
          <w:sz w:val="28"/>
          <w:szCs w:val="28"/>
        </w:rPr>
        <w:t> </w:t>
      </w:r>
      <w:r>
        <w:rPr>
          <w:rStyle w:val="c3"/>
          <w:rFonts w:ascii="Arial" w:hAnsi="Arial" w:cs="Arial"/>
          <w:b/>
          <w:bCs/>
          <w:color w:val="0070C0"/>
          <w:sz w:val="28"/>
          <w:szCs w:val="28"/>
        </w:rPr>
        <w:t>дошкольном</w:t>
      </w:r>
      <w:r>
        <w:rPr>
          <w:rStyle w:val="c4"/>
          <w:rFonts w:ascii="Overlock" w:hAnsi="Overlock"/>
          <w:b/>
          <w:bCs/>
          <w:color w:val="0070C0"/>
          <w:sz w:val="28"/>
          <w:szCs w:val="28"/>
        </w:rPr>
        <w:t> </w:t>
      </w:r>
      <w:r>
        <w:rPr>
          <w:rStyle w:val="c3"/>
          <w:rFonts w:ascii="Arial" w:hAnsi="Arial" w:cs="Arial"/>
          <w:b/>
          <w:bCs/>
          <w:color w:val="0070C0"/>
          <w:sz w:val="28"/>
          <w:szCs w:val="28"/>
        </w:rPr>
        <w:t>возрасте</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ребёнок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этим.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Мы хотим, чтобы их жизнь была умной и праздничной, наполненной богатым содержанием, солнечной и удачливой. Но главное - научить их быть счастливыми. Сегодня реальность такова, что в современном мире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 К </w:t>
      </w:r>
      <w:proofErr w:type="gramStart"/>
      <w:r>
        <w:rPr>
          <w:rStyle w:val="c0"/>
          <w:color w:val="000000"/>
          <w:sz w:val="28"/>
          <w:szCs w:val="28"/>
        </w:rPr>
        <w:t>сожалению</w:t>
      </w:r>
      <w:proofErr w:type="gramEnd"/>
      <w:r>
        <w:rPr>
          <w:rStyle w:val="c0"/>
          <w:color w:val="000000"/>
          <w:sz w:val="28"/>
          <w:szCs w:val="28"/>
        </w:rPr>
        <w:t xml:space="preserve"> наша ментальность «игнорирует» бесценность человеческой жизни, поэтому «сверхзадача» состоит в том, чтобы дети поняли: человеческий организм - сложное, но в высшей степени хрупкое создание природы, и себя, свое здоровье, свою жизнь надо уметь беречь и защищать.</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Проанализировав понятия «экстремальный», «безопасность», мы поймем: то, что для взрослого не является проблемной ситуацией, для ребёнка может стать таковой. Особую тревогу мы испытываем за маленьких беззащитных граждан - дошколят. С первых лет жизни любознательность ребёнка,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        Те, кто проработал долгое время в детском саду, отмечают, что дети стали несамостоятельными, безынициативными, не могут принимать самостоятельно </w:t>
      </w:r>
      <w:proofErr w:type="gramStart"/>
      <w:r>
        <w:rPr>
          <w:rStyle w:val="c5"/>
          <w:color w:val="000000"/>
          <w:sz w:val="28"/>
          <w:szCs w:val="28"/>
        </w:rPr>
        <w:t>решение, не знают</w:t>
      </w:r>
      <w:proofErr w:type="gramEnd"/>
      <w:r>
        <w:rPr>
          <w:rStyle w:val="c5"/>
          <w:color w:val="000000"/>
          <w:sz w:val="28"/>
          <w:szCs w:val="28"/>
        </w:rPr>
        <w:t>, к кому обратиться за помощью, не умеют принимать правильное решение в экстремальных ситуациях, не знают правила поведения по технике безопасности. Трудно не согласиться с мнением многих педагогов, что нельзя растить детей «отчужденных» от жизни на данном этапе. </w:t>
      </w:r>
      <w:r>
        <w:rPr>
          <w:rStyle w:val="c12"/>
          <w:b/>
          <w:bCs/>
          <w:i/>
          <w:iCs/>
          <w:color w:val="FF0000"/>
          <w:sz w:val="28"/>
          <w:szCs w:val="28"/>
        </w:rPr>
        <w:t xml:space="preserve">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Безопасность-это </w:t>
      </w:r>
      <w:r>
        <w:rPr>
          <w:rStyle w:val="c12"/>
          <w:b/>
          <w:bCs/>
          <w:i/>
          <w:iCs/>
          <w:color w:val="FF0000"/>
          <w:sz w:val="28"/>
          <w:szCs w:val="28"/>
        </w:rPr>
        <w:lastRenderedPageBreak/>
        <w:t>не просто сумма усвоенных знаний, а умение правильно вести себя в различных ситуациях.</w:t>
      </w:r>
      <w:r>
        <w:rPr>
          <w:rStyle w:val="c19"/>
          <w:b/>
          <w:bCs/>
          <w:color w:val="FF0000"/>
          <w:sz w:val="28"/>
          <w:szCs w:val="28"/>
        </w:rPr>
        <w:t> </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5"/>
          <w:color w:val="000000"/>
          <w:sz w:val="28"/>
          <w:szCs w:val="28"/>
        </w:rPr>
        <w:t>Итак, актуальность темы – </w:t>
      </w:r>
      <w:r>
        <w:rPr>
          <w:rStyle w:val="c19"/>
          <w:b/>
          <w:bCs/>
          <w:color w:val="000000"/>
          <w:sz w:val="28"/>
          <w:szCs w:val="28"/>
        </w:rPr>
        <w:t>«Безопасность дошкольников»</w:t>
      </w:r>
      <w:r>
        <w:rPr>
          <w:rStyle w:val="c0"/>
          <w:color w:val="000000"/>
          <w:sz w:val="28"/>
          <w:szCs w:val="28"/>
        </w:rPr>
        <w:t>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5"/>
          <w:color w:val="000000"/>
          <w:sz w:val="28"/>
          <w:szCs w:val="28"/>
        </w:rPr>
        <w:t>На данном этапе, в соответствии с ФГТ </w:t>
      </w:r>
      <w:r>
        <w:rPr>
          <w:rStyle w:val="c5"/>
          <w:i/>
          <w:iCs/>
          <w:color w:val="000000"/>
          <w:sz w:val="28"/>
          <w:szCs w:val="28"/>
        </w:rPr>
        <w:t>(одним из направлений развития является «Социально-личностное развитие», и в это направление входит такая образовательная область как «Безопасность»).</w:t>
      </w:r>
    </w:p>
    <w:p w:rsidR="00351582" w:rsidRDefault="00351582" w:rsidP="00351582">
      <w:pPr>
        <w:pStyle w:val="c17"/>
        <w:shd w:val="clear" w:color="auto" w:fill="FFFFFF"/>
        <w:spacing w:before="0" w:beforeAutospacing="0" w:after="0" w:afterAutospacing="0"/>
        <w:ind w:left="710"/>
        <w:jc w:val="both"/>
        <w:rPr>
          <w:rFonts w:ascii="Calibri" w:hAnsi="Calibri"/>
          <w:color w:val="000000"/>
          <w:sz w:val="22"/>
          <w:szCs w:val="22"/>
        </w:rPr>
      </w:pPr>
      <w:r>
        <w:rPr>
          <w:rStyle w:val="c19"/>
          <w:b/>
          <w:bCs/>
          <w:color w:val="FF0000"/>
          <w:sz w:val="28"/>
          <w:szCs w:val="28"/>
        </w:rPr>
        <w:t>Содержание образовательной области "Безопасность"</w:t>
      </w:r>
      <w:r>
        <w:rPr>
          <w:rStyle w:val="c5"/>
          <w:color w:val="FF0000"/>
          <w:sz w:val="28"/>
          <w:szCs w:val="28"/>
        </w:rPr>
        <w:t> </w:t>
      </w:r>
      <w:r>
        <w:rPr>
          <w:rStyle w:val="c0"/>
          <w:color w:val="000000"/>
          <w:sz w:val="28"/>
          <w:szCs w:val="28"/>
        </w:rPr>
        <w:t xml:space="preserve">направлено на достижение </w:t>
      </w:r>
      <w:proofErr w:type="gramStart"/>
      <w:r>
        <w:rPr>
          <w:rStyle w:val="c0"/>
          <w:color w:val="000000"/>
          <w:sz w:val="28"/>
          <w:szCs w:val="28"/>
        </w:rPr>
        <w:t>целей формирования основ безопасности собственной жизнедеятельности</w:t>
      </w:r>
      <w:proofErr w:type="gramEnd"/>
      <w:r>
        <w:rPr>
          <w:rStyle w:val="c0"/>
          <w:color w:val="000000"/>
          <w:sz w:val="28"/>
          <w:szCs w:val="28"/>
        </w:rPr>
        <w:t xml:space="preserve"> и формирования предпосылок экологического сознания (безопасности окружающего мира) через решение следующих задач:</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формирование представлений об опасных для человека и окружающего мира природы ситуациях и способах поведения в них;</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приобщение к правилам безопасного для человека и окружающего мира природы поведения;</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передачу детям знаний о правилах безопасности дорожного движения в качестве пешехода и пассажира транспортного средства;</w:t>
      </w:r>
    </w:p>
    <w:p w:rsidR="00351582" w:rsidRDefault="00351582" w:rsidP="00351582">
      <w:pPr>
        <w:pStyle w:val="c2"/>
        <w:shd w:val="clear" w:color="auto" w:fill="FFFFFF"/>
        <w:spacing w:before="0" w:beforeAutospacing="0" w:after="0" w:afterAutospacing="0"/>
        <w:ind w:left="710"/>
        <w:jc w:val="both"/>
        <w:rPr>
          <w:rFonts w:ascii="Calibri" w:hAnsi="Calibri"/>
          <w:color w:val="000000"/>
          <w:sz w:val="22"/>
          <w:szCs w:val="22"/>
        </w:rPr>
      </w:pPr>
      <w:r>
        <w:rPr>
          <w:rStyle w:val="c0"/>
          <w:color w:val="000000"/>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Безопасность жизнедеятельности рассматривается как предупреждение потенциальной опасности. В понятие «безопасность жизнедеятельности в ДОУ» исследователи включают охрану жизни и здоровья детей, обеспечение безопасных условий труда сотрудников ДОУ, защиту от экологических катастроф и терроризма.</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Обеспечение безопасности жизнедеятельности детей в ДОУ заключается в формировании у них основных понятий об опасностях, выработке умений прогнозировать их последствия, правильно оценивать свои возможности и принимать обоснованные решения безопасного поведения в различных ситуациях.</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Понятие безопасности в ДОУ ранее включало в себе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неё вошли и такие понятия как экологическая катастрофа и терроризм.</w:t>
      </w:r>
    </w:p>
    <w:p w:rsidR="00351582" w:rsidRDefault="00351582" w:rsidP="00351582">
      <w:pPr>
        <w:pStyle w:val="c2"/>
        <w:shd w:val="clear" w:color="auto" w:fill="FFFFFF"/>
        <w:spacing w:before="0" w:beforeAutospacing="0" w:after="0" w:afterAutospacing="0"/>
        <w:ind w:right="150" w:firstLine="708"/>
        <w:jc w:val="both"/>
        <w:rPr>
          <w:rFonts w:ascii="Calibri" w:hAnsi="Calibri"/>
          <w:color w:val="000000"/>
          <w:sz w:val="22"/>
          <w:szCs w:val="22"/>
        </w:rPr>
      </w:pPr>
      <w:r>
        <w:rPr>
          <w:rStyle w:val="c0"/>
          <w:color w:val="000000"/>
          <w:sz w:val="28"/>
          <w:szCs w:val="28"/>
        </w:rPr>
        <w:t xml:space="preserve">В некоторых странах, таких как Англия, Япония и Финляндия, школьное обучение ребёнка безопасности постепенно отошло на второй план. Стало ясно, ребенка надо учить,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w:t>
      </w:r>
      <w:r>
        <w:rPr>
          <w:rStyle w:val="c0"/>
          <w:color w:val="000000"/>
          <w:sz w:val="28"/>
          <w:szCs w:val="28"/>
        </w:rPr>
        <w:lastRenderedPageBreak/>
        <w:t>детьми во время движения по улице ту или иную, необходимую для дороги, привычку. Например, одну из важнейших -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т.д.</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19"/>
          <w:b/>
          <w:bCs/>
          <w:color w:val="000000"/>
          <w:sz w:val="28"/>
          <w:szCs w:val="28"/>
        </w:rPr>
        <w:t>Социализация</w:t>
      </w:r>
      <w:r>
        <w:rPr>
          <w:rStyle w:val="c0"/>
          <w:color w:val="000000"/>
          <w:sz w:val="28"/>
          <w:szCs w:val="28"/>
        </w:rPr>
        <w:t> - это вхождение в мир людей, в систему социальных связей. Доктор педагогических наук профессор С.А. Козлова в «Концепции социализации ребенка» говорит: «Процесс социализации совпадает с нравственным воспитанием. Он включает в себя усвоение знаний, формирование отношений, преображения в практике адекватного поведения».</w:t>
      </w:r>
    </w:p>
    <w:p w:rsidR="00351582" w:rsidRDefault="00351582" w:rsidP="00351582">
      <w:pPr>
        <w:pStyle w:val="c2"/>
        <w:shd w:val="clear" w:color="auto" w:fill="FFFFFF"/>
        <w:spacing w:before="0" w:beforeAutospacing="0" w:after="0" w:afterAutospacing="0"/>
        <w:ind w:firstLine="708"/>
        <w:jc w:val="both"/>
        <w:rPr>
          <w:rFonts w:ascii="Calibri" w:hAnsi="Calibri"/>
          <w:color w:val="000000"/>
          <w:sz w:val="22"/>
          <w:szCs w:val="22"/>
        </w:rPr>
      </w:pPr>
      <w:r>
        <w:rPr>
          <w:rStyle w:val="c19"/>
          <w:b/>
          <w:bCs/>
          <w:color w:val="000000"/>
          <w:sz w:val="28"/>
          <w:szCs w:val="28"/>
        </w:rPr>
        <w:t>Социальное развитие</w:t>
      </w:r>
      <w:r>
        <w:rPr>
          <w:rStyle w:val="c5"/>
          <w:color w:val="000000"/>
          <w:sz w:val="28"/>
          <w:szCs w:val="28"/>
        </w:rPr>
        <w:t xml:space="preserve"> - </w:t>
      </w:r>
      <w:proofErr w:type="spellStart"/>
      <w:r>
        <w:rPr>
          <w:rStyle w:val="c5"/>
          <w:color w:val="000000"/>
          <w:sz w:val="28"/>
          <w:szCs w:val="28"/>
        </w:rPr>
        <w:t>многоаспектное</w:t>
      </w:r>
      <w:proofErr w:type="spellEnd"/>
      <w:r>
        <w:rPr>
          <w:rStyle w:val="c5"/>
          <w:color w:val="000000"/>
          <w:sz w:val="28"/>
          <w:szCs w:val="28"/>
        </w:rPr>
        <w:t xml:space="preserve"> явление, включающее и процесс приобщения к основам безопасности жизнедеятельности. В этом плане актуальны задачи, связанные не только с сообщением знаний о безопасности жизнедеятельности и выработке умений адаптироваться в различных ситуациях, но и формированием осознанного отношения к принятию имеющихся и сложившихся в обществе ценностей. Социальное развитие предполагает познание ребёнком сверстника и взрослого, </w:t>
      </w:r>
      <w:proofErr w:type="spellStart"/>
      <w:r>
        <w:rPr>
          <w:rStyle w:val="c5"/>
          <w:color w:val="000000"/>
          <w:sz w:val="28"/>
          <w:szCs w:val="28"/>
        </w:rPr>
        <w:t>сформированность</w:t>
      </w:r>
      <w:proofErr w:type="spellEnd"/>
      <w:r>
        <w:rPr>
          <w:rStyle w:val="c5"/>
          <w:color w:val="000000"/>
          <w:sz w:val="28"/>
          <w:szCs w:val="28"/>
        </w:rPr>
        <w:t xml:space="preserve"> коммуникативных навыков. Оно характеризуется уровнем освоения детьми различных норм и правил поведения. По мере освоения таких правил и норм дети старшего дошкольного возраста начинают регулировать свое поведение</w:t>
      </w:r>
      <w:r>
        <w:rPr>
          <w:rStyle w:val="c5"/>
          <w:i/>
          <w:iCs/>
          <w:color w:val="000000"/>
          <w:sz w:val="28"/>
          <w:szCs w:val="28"/>
        </w:rPr>
        <w:t>. </w:t>
      </w:r>
      <w:r>
        <w:rPr>
          <w:rStyle w:val="c0"/>
          <w:color w:val="000000"/>
          <w:sz w:val="28"/>
          <w:szCs w:val="28"/>
        </w:rPr>
        <w:t>Усвоение норм и правил, стремление следовать образцам позволяют ему легко «врасти» в ту культуру, в которой он живет. Внутреннее эмоциональное отношение ребёнка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деятельности.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        Решить поставленные задачи и достичь данного результата возможно при осуществлении </w:t>
      </w:r>
      <w:proofErr w:type="spellStart"/>
      <w:r>
        <w:rPr>
          <w:rStyle w:val="c5"/>
          <w:color w:val="000000"/>
          <w:sz w:val="28"/>
          <w:szCs w:val="28"/>
        </w:rPr>
        <w:t>компетентностного</w:t>
      </w:r>
      <w:proofErr w:type="spellEnd"/>
      <w:r>
        <w:rPr>
          <w:rStyle w:val="c5"/>
          <w:color w:val="000000"/>
          <w:sz w:val="28"/>
          <w:szCs w:val="28"/>
        </w:rPr>
        <w:t xml:space="preserve"> подхода</w:t>
      </w:r>
      <w:proofErr w:type="gramStart"/>
      <w:r>
        <w:rPr>
          <w:rStyle w:val="c31"/>
          <w:i/>
          <w:iCs/>
          <w:color w:val="000000"/>
          <w:sz w:val="28"/>
          <w:szCs w:val="28"/>
        </w:rPr>
        <w:t>.</w:t>
      </w:r>
      <w:proofErr w:type="gramEnd"/>
      <w:r>
        <w:rPr>
          <w:rStyle w:val="c31"/>
          <w:i/>
          <w:iCs/>
          <w:color w:val="000000"/>
          <w:sz w:val="28"/>
          <w:szCs w:val="28"/>
        </w:rPr>
        <w:t xml:space="preserve"> («</w:t>
      </w:r>
      <w:proofErr w:type="gramStart"/>
      <w:r>
        <w:rPr>
          <w:rStyle w:val="c31"/>
          <w:i/>
          <w:iCs/>
          <w:color w:val="000000"/>
          <w:sz w:val="28"/>
          <w:szCs w:val="28"/>
        </w:rPr>
        <w:t>к</w:t>
      </w:r>
      <w:proofErr w:type="gramEnd"/>
      <w:r>
        <w:rPr>
          <w:rStyle w:val="c31"/>
          <w:i/>
          <w:iCs/>
          <w:color w:val="000000"/>
          <w:sz w:val="28"/>
          <w:szCs w:val="28"/>
        </w:rPr>
        <w:t>омпетентности» - как характеристики личности, обладающей набором определенных компетенций в зависимости от вида деятельности или сферы активности индивида набор компетенций разный, к тому же их качество и количество на разных возрастных этапах развития людей различных социальных групп отличается.)</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Принципы</w:t>
      </w:r>
      <w:r>
        <w:rPr>
          <w:rStyle w:val="c4"/>
          <w:rFonts w:ascii="Overlock" w:hAnsi="Overlock"/>
          <w:b/>
          <w:bCs/>
          <w:color w:val="0070C0"/>
          <w:sz w:val="28"/>
          <w:szCs w:val="28"/>
        </w:rPr>
        <w:t> </w:t>
      </w:r>
      <w:r>
        <w:rPr>
          <w:rStyle w:val="c3"/>
          <w:rFonts w:ascii="Arial" w:hAnsi="Arial" w:cs="Arial"/>
          <w:b/>
          <w:bCs/>
          <w:color w:val="0070C0"/>
          <w:sz w:val="28"/>
          <w:szCs w:val="28"/>
        </w:rPr>
        <w:t>организации</w:t>
      </w:r>
      <w:r>
        <w:rPr>
          <w:rStyle w:val="c4"/>
          <w:rFonts w:ascii="Overlock" w:hAnsi="Overlock"/>
          <w:b/>
          <w:bCs/>
          <w:color w:val="0070C0"/>
          <w:sz w:val="28"/>
          <w:szCs w:val="28"/>
        </w:rPr>
        <w:t> </w:t>
      </w:r>
      <w:r>
        <w:rPr>
          <w:rStyle w:val="c3"/>
          <w:rFonts w:ascii="Arial" w:hAnsi="Arial" w:cs="Arial"/>
          <w:b/>
          <w:bCs/>
          <w:color w:val="0070C0"/>
          <w:sz w:val="28"/>
          <w:szCs w:val="28"/>
        </w:rPr>
        <w:t>воспитательно</w:t>
      </w:r>
      <w:r>
        <w:rPr>
          <w:rStyle w:val="c4"/>
          <w:rFonts w:ascii="Overlock" w:hAnsi="Overlock"/>
          <w:b/>
          <w:bCs/>
          <w:color w:val="0070C0"/>
          <w:sz w:val="28"/>
          <w:szCs w:val="28"/>
        </w:rPr>
        <w:t>-</w:t>
      </w:r>
      <w:r>
        <w:rPr>
          <w:rStyle w:val="c3"/>
          <w:rFonts w:ascii="Arial" w:hAnsi="Arial" w:cs="Arial"/>
          <w:b/>
          <w:bCs/>
          <w:color w:val="0070C0"/>
          <w:sz w:val="28"/>
          <w:szCs w:val="28"/>
        </w:rPr>
        <w:t>образовательной</w:t>
      </w:r>
      <w:r>
        <w:rPr>
          <w:rStyle w:val="c4"/>
          <w:rFonts w:ascii="Overlock" w:hAnsi="Overlock"/>
          <w:b/>
          <w:bCs/>
          <w:color w:val="0070C0"/>
          <w:sz w:val="28"/>
          <w:szCs w:val="28"/>
        </w:rPr>
        <w:t> </w:t>
      </w:r>
      <w:r>
        <w:rPr>
          <w:rStyle w:val="c3"/>
          <w:rFonts w:ascii="Arial" w:hAnsi="Arial" w:cs="Arial"/>
          <w:b/>
          <w:bCs/>
          <w:color w:val="0070C0"/>
          <w:sz w:val="28"/>
          <w:szCs w:val="28"/>
        </w:rPr>
        <w:t>работы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Прежде чем начать работу, необходимо соблюдать следующие принципы организации работы.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полноты.</w:t>
      </w:r>
      <w:r>
        <w:rPr>
          <w:rStyle w:val="c5"/>
          <w:color w:val="FF0000"/>
          <w:sz w:val="28"/>
          <w:szCs w:val="28"/>
        </w:rPr>
        <w:t> </w:t>
      </w:r>
      <w:r>
        <w:rPr>
          <w:rStyle w:val="c0"/>
          <w:color w:val="000000"/>
          <w:sz w:val="28"/>
          <w:szCs w:val="28"/>
        </w:rPr>
        <w:t>Содержание работы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lastRenderedPageBreak/>
        <w:t>• Принцип системности.</w:t>
      </w:r>
      <w:r>
        <w:rPr>
          <w:rStyle w:val="c0"/>
          <w:color w:val="000000"/>
          <w:sz w:val="28"/>
          <w:szCs w:val="28"/>
        </w:rPr>
        <w:t> Работа должна проводиться системно, в течение года при гибком распределении содержания перспективного плана в течение дня. Необходимо иметь в виду, что тематический недельный план не может предвосхищать все спонтанно возникающие ситуации и возникающие вопросы.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учета условий городской и сельской местности. </w:t>
      </w:r>
      <w:r>
        <w:rPr>
          <w:rStyle w:val="c0"/>
          <w:color w:val="000000"/>
          <w:sz w:val="28"/>
          <w:szCs w:val="28"/>
        </w:rPr>
        <w:t>Известно, что городские и сельские дошкольники имеют разный опыт взаимодействия с окружающей средой. Т.е. у каждого ребёнка существует свои опыт осознания источников опасности, что определяется условиями проживания и семейным воспитанием.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xml:space="preserve">• Принцип возрастной </w:t>
      </w:r>
      <w:proofErr w:type="spellStart"/>
      <w:r>
        <w:rPr>
          <w:rStyle w:val="c12"/>
          <w:b/>
          <w:bCs/>
          <w:i/>
          <w:iCs/>
          <w:color w:val="FF0000"/>
          <w:sz w:val="28"/>
          <w:szCs w:val="28"/>
        </w:rPr>
        <w:t>адресованности</w:t>
      </w:r>
      <w:proofErr w:type="spellEnd"/>
      <w:r>
        <w:rPr>
          <w:rStyle w:val="c12"/>
          <w:b/>
          <w:bCs/>
          <w:i/>
          <w:iCs/>
          <w:color w:val="FF0000"/>
          <w:sz w:val="28"/>
          <w:szCs w:val="28"/>
        </w:rPr>
        <w:t>.</w:t>
      </w:r>
      <w:r>
        <w:rPr>
          <w:rStyle w:val="c5"/>
          <w:color w:val="FF0000"/>
          <w:sz w:val="28"/>
          <w:szCs w:val="28"/>
        </w:rPr>
        <w:t> </w:t>
      </w:r>
      <w:r>
        <w:rPr>
          <w:rStyle w:val="c0"/>
          <w:color w:val="000000"/>
          <w:sz w:val="28"/>
          <w:szCs w:val="28"/>
        </w:rPr>
        <w:t xml:space="preserve">При работе с детьми разного возраста содержание обучения выстраивается последовательно от простого к </w:t>
      </w:r>
      <w:proofErr w:type="gramStart"/>
      <w:r>
        <w:rPr>
          <w:rStyle w:val="c0"/>
          <w:color w:val="000000"/>
          <w:sz w:val="28"/>
          <w:szCs w:val="28"/>
        </w:rPr>
        <w:t>сложному</w:t>
      </w:r>
      <w:proofErr w:type="gramEnd"/>
      <w:r>
        <w:rPr>
          <w:rStyle w:val="c0"/>
          <w:color w:val="000000"/>
          <w:sz w:val="28"/>
          <w:szCs w:val="28"/>
        </w:rPr>
        <w:t>.</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интеграции.</w:t>
      </w:r>
      <w:r>
        <w:rPr>
          <w:rStyle w:val="c5"/>
          <w:color w:val="FF0000"/>
          <w:sz w:val="28"/>
          <w:szCs w:val="28"/>
        </w:rPr>
        <w:t> </w:t>
      </w:r>
      <w:r>
        <w:rPr>
          <w:rStyle w:val="c0"/>
          <w:color w:val="000000"/>
          <w:sz w:val="28"/>
          <w:szCs w:val="28"/>
        </w:rPr>
        <w:t>Работу по воспитанию безопасного поведения ребёнка-дошкольника необходимо проводить во всех видах детской деятельности, часто исподволь, естественно и органично интегрировать в целостный педагогический процесс.</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Принцип преемственности взаимодействия с ребенком в условиях дошкольного учреждения и в семье.</w:t>
      </w:r>
      <w:r>
        <w:rPr>
          <w:rStyle w:val="c5"/>
          <w:color w:val="FF0000"/>
          <w:sz w:val="28"/>
          <w:szCs w:val="28"/>
        </w:rPr>
        <w:t> </w:t>
      </w:r>
      <w:r>
        <w:rPr>
          <w:rStyle w:val="c0"/>
          <w:color w:val="000000"/>
          <w:sz w:val="28"/>
          <w:szCs w:val="28"/>
        </w:rPr>
        <w:t>Педагог и родитель в вопросах безопасности ребёнка должны придерживаться единой концепции, действовать сообща, дополняя друг друга.</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Создание</w:t>
      </w:r>
      <w:r>
        <w:rPr>
          <w:rStyle w:val="c4"/>
          <w:rFonts w:ascii="Overlock" w:hAnsi="Overlock"/>
          <w:b/>
          <w:bCs/>
          <w:color w:val="0070C0"/>
          <w:sz w:val="28"/>
          <w:szCs w:val="28"/>
        </w:rPr>
        <w:t> </w:t>
      </w:r>
      <w:r>
        <w:rPr>
          <w:rStyle w:val="c3"/>
          <w:rFonts w:ascii="Arial" w:hAnsi="Arial" w:cs="Arial"/>
          <w:b/>
          <w:bCs/>
          <w:color w:val="0070C0"/>
          <w:sz w:val="28"/>
          <w:szCs w:val="28"/>
        </w:rPr>
        <w:t>условий</w:t>
      </w:r>
      <w:r>
        <w:rPr>
          <w:rStyle w:val="c4"/>
          <w:rFonts w:ascii="Overlock" w:hAnsi="Overlock"/>
          <w:b/>
          <w:bCs/>
          <w:color w:val="0070C0"/>
          <w:sz w:val="28"/>
          <w:szCs w:val="28"/>
        </w:rPr>
        <w:t> </w:t>
      </w:r>
      <w:r>
        <w:rPr>
          <w:rStyle w:val="c3"/>
          <w:rFonts w:ascii="Arial" w:hAnsi="Arial" w:cs="Arial"/>
          <w:b/>
          <w:bCs/>
          <w:color w:val="0070C0"/>
          <w:sz w:val="28"/>
          <w:szCs w:val="28"/>
        </w:rPr>
        <w:t>для</w:t>
      </w:r>
      <w:r>
        <w:rPr>
          <w:rStyle w:val="c4"/>
          <w:rFonts w:ascii="Overlock" w:hAnsi="Overlock"/>
          <w:b/>
          <w:bCs/>
          <w:color w:val="0070C0"/>
          <w:sz w:val="28"/>
          <w:szCs w:val="28"/>
        </w:rPr>
        <w:t> </w:t>
      </w:r>
      <w:r>
        <w:rPr>
          <w:rStyle w:val="c3"/>
          <w:rFonts w:ascii="Arial" w:hAnsi="Arial" w:cs="Arial"/>
          <w:b/>
          <w:bCs/>
          <w:color w:val="0070C0"/>
          <w:sz w:val="28"/>
          <w:szCs w:val="28"/>
        </w:rPr>
        <w:t>ознакомления</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Воспитательная среда:</w:t>
      </w:r>
      <w:r>
        <w:rPr>
          <w:rStyle w:val="c5"/>
          <w:color w:val="FF0000"/>
          <w:sz w:val="28"/>
          <w:szCs w:val="28"/>
        </w:rPr>
        <w:t> </w:t>
      </w:r>
      <w:r>
        <w:rPr>
          <w:rStyle w:val="c0"/>
          <w:color w:val="000000"/>
          <w:sz w:val="28"/>
          <w:szCs w:val="28"/>
        </w:rPr>
        <w:t>необходимо создание атмосферы душевного тепла и эмоционального благополучия, и в которой ребёнок будет чувствовать себя уверенным, устойчивым к стрессам.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2"/>
          <w:b/>
          <w:bCs/>
          <w:i/>
          <w:iCs/>
          <w:color w:val="FF0000"/>
          <w:sz w:val="28"/>
          <w:szCs w:val="28"/>
        </w:rPr>
        <w:t>• Предметная среда:</w:t>
      </w:r>
      <w:r>
        <w:rPr>
          <w:rStyle w:val="c0"/>
          <w:color w:val="000000"/>
          <w:sz w:val="28"/>
          <w:szCs w:val="28"/>
        </w:rPr>
        <w:t xml:space="preserve"> В первую очередь это безопасная среда, в которой имеется место, для ознакомления ребёнка с основами безопасности (альбомы, дидактические игры, книги, макеты, различные виды театра, атрибуты для сюжетно-ролевых игр и пр.). Игровое пространство необходимо обогатить элементами, стимулирующими познавательную активность дошкольника. Необходима интеграция с другими образовательными областями, что способствует формированию у детей интеллектуальный потенциал, формирует такие жизненно важные качества, как, как находчивость, самостоятельность, быстрота, ловкость, привычка к трудовому, умственному, физическому усилию, уверенность в своих действиях, развитие </w:t>
      </w:r>
      <w:proofErr w:type="spellStart"/>
      <w:r>
        <w:rPr>
          <w:rStyle w:val="c0"/>
          <w:color w:val="000000"/>
          <w:sz w:val="28"/>
          <w:szCs w:val="28"/>
        </w:rPr>
        <w:t>эмпатии</w:t>
      </w:r>
      <w:proofErr w:type="spellEnd"/>
      <w:r>
        <w:rPr>
          <w:rStyle w:val="c0"/>
          <w:color w:val="000000"/>
          <w:sz w:val="28"/>
          <w:szCs w:val="28"/>
        </w:rPr>
        <w:t>.</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Средства</w:t>
      </w:r>
      <w:r>
        <w:rPr>
          <w:rStyle w:val="c4"/>
          <w:rFonts w:ascii="Overlock" w:hAnsi="Overlock"/>
          <w:b/>
          <w:bCs/>
          <w:color w:val="0070C0"/>
          <w:sz w:val="28"/>
          <w:szCs w:val="28"/>
        </w:rPr>
        <w:t> </w:t>
      </w:r>
      <w:r>
        <w:rPr>
          <w:rStyle w:val="c3"/>
          <w:rFonts w:ascii="Arial" w:hAnsi="Arial" w:cs="Arial"/>
          <w:b/>
          <w:bCs/>
          <w:color w:val="0070C0"/>
          <w:sz w:val="28"/>
          <w:szCs w:val="28"/>
        </w:rPr>
        <w:t>ознакомления</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Самым важным средством ознакомления ребёнка с основами безопасности, служит сама социальная действительность. Она воздействует на ребёнка,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Другим, не менее важным средством являются </w:t>
      </w:r>
      <w:proofErr w:type="gramStart"/>
      <w:r>
        <w:rPr>
          <w:rStyle w:val="c0"/>
          <w:color w:val="000000"/>
          <w:sz w:val="28"/>
          <w:szCs w:val="28"/>
        </w:rPr>
        <w:t>предметы</w:t>
      </w:r>
      <w:proofErr w:type="gramEnd"/>
      <w:r>
        <w:rPr>
          <w:rStyle w:val="c0"/>
          <w:color w:val="000000"/>
          <w:sz w:val="28"/>
          <w:szCs w:val="28"/>
        </w:rPr>
        <w:t xml:space="preserve"> окружающие ребёнка, созданные руками человека. Они разнообразны по свойствам, </w:t>
      </w:r>
      <w:r>
        <w:rPr>
          <w:rStyle w:val="c0"/>
          <w:color w:val="000000"/>
          <w:sz w:val="28"/>
          <w:szCs w:val="28"/>
        </w:rPr>
        <w:lastRenderedPageBreak/>
        <w:t>качествам и функциям. И задача педагога, привлечь внимание ребёнка к ним, создать условия безопасного взаимодействия с предметом, и только тогда, предмет, для каждого отдельного ребёнка станет средством познания мира. Важно добиваться от каждого ребёнка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ребёнок самостоятельно выделяет опасность в окружающем.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Еще одним средством ознакомления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 </w:t>
      </w:r>
      <w:proofErr w:type="gramStart"/>
      <w:r>
        <w:rPr>
          <w:rStyle w:val="c5"/>
          <w:i/>
          <w:iCs/>
          <w:color w:val="000000"/>
          <w:sz w:val="28"/>
          <w:szCs w:val="28"/>
        </w:rPr>
        <w:t xml:space="preserve">(Е. </w:t>
      </w:r>
      <w:proofErr w:type="spellStart"/>
      <w:r>
        <w:rPr>
          <w:rStyle w:val="c5"/>
          <w:i/>
          <w:iCs/>
          <w:color w:val="000000"/>
          <w:sz w:val="28"/>
          <w:szCs w:val="28"/>
        </w:rPr>
        <w:t>Хоринский</w:t>
      </w:r>
      <w:proofErr w:type="spellEnd"/>
      <w:r>
        <w:rPr>
          <w:rStyle w:val="c5"/>
          <w:i/>
          <w:iCs/>
          <w:color w:val="000000"/>
          <w:sz w:val="28"/>
          <w:szCs w:val="28"/>
        </w:rPr>
        <w:t xml:space="preserve">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 «Телефон», «Айболит», Н. Носов «Телефон").</w:t>
      </w:r>
      <w:proofErr w:type="gramEnd"/>
      <w:r>
        <w:rPr>
          <w:rStyle w:val="c5"/>
          <w:i/>
          <w:iCs/>
          <w:color w:val="000000"/>
          <w:sz w:val="28"/>
          <w:szCs w:val="28"/>
        </w:rPr>
        <w:t> </w:t>
      </w:r>
      <w:r>
        <w:rPr>
          <w:rStyle w:val="c0"/>
          <w:color w:val="000000"/>
          <w:sz w:val="28"/>
          <w:szCs w:val="28"/>
        </w:rPr>
        <w:t>Книжные иллюстрации также являются средством приобщения детей к основам 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w:t>
      </w:r>
      <w:r>
        <w:rPr>
          <w:rStyle w:val="c28"/>
          <w:rFonts w:ascii="Overlock" w:hAnsi="Overlock"/>
          <w:color w:val="000000"/>
          <w:sz w:val="28"/>
          <w:szCs w:val="28"/>
        </w:rPr>
        <w:t>        </w:t>
      </w:r>
    </w:p>
    <w:p w:rsidR="00351582" w:rsidRDefault="00351582" w:rsidP="00351582">
      <w:pPr>
        <w:pStyle w:val="c6"/>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Деятельностный</w:t>
      </w:r>
      <w:r>
        <w:rPr>
          <w:rStyle w:val="c4"/>
          <w:rFonts w:ascii="Overlock" w:hAnsi="Overlock"/>
          <w:b/>
          <w:bCs/>
          <w:color w:val="0070C0"/>
          <w:sz w:val="28"/>
          <w:szCs w:val="28"/>
        </w:rPr>
        <w:t> </w:t>
      </w:r>
      <w:r>
        <w:rPr>
          <w:rStyle w:val="c3"/>
          <w:rFonts w:ascii="Arial" w:hAnsi="Arial" w:cs="Arial"/>
          <w:b/>
          <w:bCs/>
          <w:color w:val="0070C0"/>
          <w:sz w:val="28"/>
          <w:szCs w:val="28"/>
        </w:rPr>
        <w:t>подход</w:t>
      </w:r>
      <w:r>
        <w:rPr>
          <w:rStyle w:val="c4"/>
          <w:rFonts w:ascii="Overlock" w:hAnsi="Overlock"/>
          <w:b/>
          <w:bCs/>
          <w:color w:val="0070C0"/>
          <w:sz w:val="28"/>
          <w:szCs w:val="28"/>
        </w:rPr>
        <w:t> </w:t>
      </w:r>
      <w:r>
        <w:rPr>
          <w:rStyle w:val="c3"/>
          <w:rFonts w:ascii="Arial" w:hAnsi="Arial" w:cs="Arial"/>
          <w:b/>
          <w:bCs/>
          <w:color w:val="0070C0"/>
          <w:sz w:val="28"/>
          <w:szCs w:val="28"/>
        </w:rPr>
        <w:t>при</w:t>
      </w:r>
      <w:r>
        <w:rPr>
          <w:rStyle w:val="c4"/>
          <w:rFonts w:ascii="Overlock" w:hAnsi="Overlock"/>
          <w:b/>
          <w:bCs/>
          <w:color w:val="0070C0"/>
          <w:sz w:val="28"/>
          <w:szCs w:val="28"/>
        </w:rPr>
        <w:t> </w:t>
      </w:r>
      <w:r>
        <w:rPr>
          <w:rStyle w:val="c3"/>
          <w:rFonts w:ascii="Arial" w:hAnsi="Arial" w:cs="Arial"/>
          <w:b/>
          <w:bCs/>
          <w:color w:val="0070C0"/>
          <w:sz w:val="28"/>
          <w:szCs w:val="28"/>
        </w:rPr>
        <w:t>ознакомлении</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В совместной деятельности взрослого и ребёнка происходит передача социального опыта: ребёнок может видеть и понимать какой опасности можно </w:t>
      </w:r>
      <w:proofErr w:type="gramStart"/>
      <w:r>
        <w:rPr>
          <w:rStyle w:val="c0"/>
          <w:color w:val="000000"/>
          <w:sz w:val="28"/>
          <w:szCs w:val="28"/>
        </w:rPr>
        <w:t>подвергнуться</w:t>
      </w:r>
      <w:proofErr w:type="gramEnd"/>
      <w:r>
        <w:rPr>
          <w:rStyle w:val="c0"/>
          <w:color w:val="000000"/>
          <w:sz w:val="28"/>
          <w:szCs w:val="28"/>
        </w:rPr>
        <w:t xml:space="preserve"> не соблюдая правила безопасного поведения, и в то же время учится избегать опасных ситуаций. В деятельности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даёт ребёнку возможность быть самостоятельным в познании мира.</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Рассмотрим виды деятельности, через которые ребёнок познает основы безопасного взаимодействия с окружающим.</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roofErr w:type="gramStart"/>
      <w:r>
        <w:rPr>
          <w:rStyle w:val="c0"/>
          <w:color w:val="000000"/>
          <w:sz w:val="28"/>
          <w:szCs w:val="28"/>
        </w:rPr>
        <w:t>Итак</w:t>
      </w:r>
      <w:proofErr w:type="gramEnd"/>
      <w:r>
        <w:rPr>
          <w:rStyle w:val="c0"/>
          <w:color w:val="000000"/>
          <w:sz w:val="28"/>
          <w:szCs w:val="28"/>
        </w:rPr>
        <w:t xml:space="preserve"> игра. По определению А.Н. Леонтьева игра даёт ребёнку «доступные для него способы моделирования окружающей жизни, которые делают возможным освоение, казалось бы, недосягаемой для него действительности».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Игра ребёнка является хорошим диагностическим материалом: в играх ребёнка отражаются наиболее значимые события, по ним можно проследить, что волнуют общество, какие опасности подстерегают ребёнка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ребёнок как бы становится их участником, знакомится с миром, действуя активно.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        В работе по формированию основ безопасного поведения воспитателю необходимо использовать все виды игр: словесно-наглядные, настольно-печатные, дидактические, сюжетно-ролевые, театрализованные игры.</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Через продуктивные виды деятельности, такие как рисование, лепка, аппликация, конструирование,  дети отражают окружающую их действительность. </w:t>
      </w:r>
      <w:proofErr w:type="gramStart"/>
      <w:r>
        <w:rPr>
          <w:rStyle w:val="c0"/>
          <w:color w:val="000000"/>
          <w:sz w:val="28"/>
          <w:szCs w:val="28"/>
        </w:rPr>
        <w:t>Отражение</w:t>
      </w:r>
      <w:proofErr w:type="gramEnd"/>
      <w:r>
        <w:rPr>
          <w:rStyle w:val="c0"/>
          <w:color w:val="000000"/>
          <w:sz w:val="28"/>
          <w:szCs w:val="28"/>
        </w:rPr>
        <w:t xml:space="preserve"> построенное на работе воображения, на отображении своих наблюдений, а также впечатлений, полученных через слово, картинку и другие виды искусства ребёнок-дошкольник рисование соединяет с игрой существует даже такой термин "игра-рисование" (Р.И. Жуковская), т.е. это такое состояние ребёнка, когда он, рисуя, видит себя участником 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Итак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w:t>
      </w:r>
      <w:proofErr w:type="gramStart"/>
      <w:r>
        <w:rPr>
          <w:rStyle w:val="c0"/>
          <w:color w:val="000000"/>
          <w:sz w:val="28"/>
          <w:szCs w:val="28"/>
        </w:rPr>
        <w:t>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ребёнку возможность почувствовать себя равноправным членом человеческого сообщества.</w:t>
      </w:r>
      <w:proofErr w:type="gramEnd"/>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Познание окружающего у детей происходит через предметную деятельность, которая заключает в себе возможность познавать ближайшее окружение с помощью всей группы сенсорных чувств. Манипулируя с предметами, ребёнок узнает об их свойствах, качествах, а затем и назначении и функциях, овладевает операционными действиями. В окружении ребёнка должны быть предметы, с помощью которых он знакомится с правилами безопасного обращения с ними.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Социальный опыт ребёнка обогащает освоение трудовой деятельности. Ребёнок, наблюдая за действиями взрослых, начинает подражать им, делая попытки подмести пол, полить цветы, постирать белье. По мере приобретения трудовых умений, ребёнок приобретает чувство уверенности, помноженное на знания безопасного взаимодействия с предметами, и это уменьшает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Через наблюдение ребёнком окружающего мира обогащается социальный опыт ребёнка. Что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ребёнка всегда активен, даже если внешне эта активность выражается слабо. Именно наблюдение </w:t>
      </w:r>
      <w:r>
        <w:rPr>
          <w:rStyle w:val="c0"/>
          <w:color w:val="000000"/>
          <w:sz w:val="28"/>
          <w:szCs w:val="28"/>
        </w:rPr>
        <w:lastRenderedPageBreak/>
        <w:t xml:space="preserve">способствует миропониманию, формируют картину мира. </w:t>
      </w:r>
      <w:proofErr w:type="gramStart"/>
      <w:r>
        <w:rPr>
          <w:rStyle w:val="c0"/>
          <w:color w:val="000000"/>
          <w:sz w:val="28"/>
          <w:szCs w:val="28"/>
        </w:rPr>
        <w:t>Но</w:t>
      </w:r>
      <w:proofErr w:type="gramEnd"/>
      <w:r>
        <w:rPr>
          <w:rStyle w:val="c0"/>
          <w:color w:val="000000"/>
          <w:sz w:val="28"/>
          <w:szCs w:val="28"/>
        </w:rPr>
        <w:t xml:space="preserve"> к сожалению, в эту картину может войти и отрицательный опыт, и задача взрослых постараться расставить правильные приоритеты, если такой опыт все же был получен. Наблюдение окружающего может быть как пассивным, так и активным. </w:t>
      </w:r>
      <w:proofErr w:type="gramStart"/>
      <w:r>
        <w:rPr>
          <w:rStyle w:val="c0"/>
          <w:color w:val="000000"/>
          <w:sz w:val="28"/>
          <w:szCs w:val="28"/>
        </w:rPr>
        <w:t>И если ребёнок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то он включается и в общую эмоциональную атмосферу, наблюдая за тем, как взрослые выражают своё настроение, как радуются и грустят; перенимают социально принятые формы выражения чувств.</w:t>
      </w:r>
      <w:proofErr w:type="gramEnd"/>
      <w:r>
        <w:rPr>
          <w:rStyle w:val="c0"/>
          <w:color w:val="000000"/>
          <w:sz w:val="28"/>
          <w:szCs w:val="28"/>
        </w:rPr>
        <w:t xml:space="preserve"> Наблюдение стимулирует развитие познавательных интересов, рождает и закрепляет правила обращения с опасными предметами.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Передача опыта от взрослого к ребёнку происходит через обучение. В процессе непосредственно образовательной деятельности ребёнок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через беседы, чтение художественной литературы; экспериментирование и опыты; изобразительную и конструктивную деятельность.</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Таким образом, ребёнок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Методы</w:t>
      </w:r>
      <w:r>
        <w:rPr>
          <w:rStyle w:val="c4"/>
          <w:rFonts w:ascii="Overlock" w:hAnsi="Overlock"/>
          <w:b/>
          <w:bCs/>
          <w:color w:val="0070C0"/>
          <w:sz w:val="28"/>
          <w:szCs w:val="28"/>
        </w:rPr>
        <w:t> </w:t>
      </w:r>
      <w:r>
        <w:rPr>
          <w:rStyle w:val="c3"/>
          <w:rFonts w:ascii="Arial" w:hAnsi="Arial" w:cs="Arial"/>
          <w:b/>
          <w:bCs/>
          <w:color w:val="0070C0"/>
          <w:sz w:val="28"/>
          <w:szCs w:val="28"/>
        </w:rPr>
        <w:t>ознакомления</w:t>
      </w:r>
      <w:r>
        <w:rPr>
          <w:rStyle w:val="c4"/>
          <w:rFonts w:ascii="Overlock" w:hAnsi="Overlock"/>
          <w:b/>
          <w:bCs/>
          <w:color w:val="0070C0"/>
          <w:sz w:val="28"/>
          <w:szCs w:val="28"/>
        </w:rPr>
        <w:t> </w:t>
      </w:r>
      <w:r>
        <w:rPr>
          <w:rStyle w:val="c3"/>
          <w:rFonts w:ascii="Arial" w:hAnsi="Arial" w:cs="Arial"/>
          <w:b/>
          <w:bCs/>
          <w:color w:val="0070C0"/>
          <w:sz w:val="28"/>
          <w:szCs w:val="28"/>
        </w:rPr>
        <w:t>детей</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основами</w:t>
      </w:r>
      <w:r>
        <w:rPr>
          <w:rStyle w:val="c4"/>
          <w:rFonts w:ascii="Overlock" w:hAnsi="Overlock"/>
          <w:b/>
          <w:bCs/>
          <w:color w:val="0070C0"/>
          <w:sz w:val="28"/>
          <w:szCs w:val="28"/>
        </w:rPr>
        <w:t> </w:t>
      </w:r>
      <w:r>
        <w:rPr>
          <w:rStyle w:val="c3"/>
          <w:rFonts w:ascii="Arial" w:hAnsi="Arial" w:cs="Arial"/>
          <w:b/>
          <w:bCs/>
          <w:color w:val="0070C0"/>
          <w:sz w:val="28"/>
          <w:szCs w:val="28"/>
        </w:rPr>
        <w:t>безопасности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Метод сравнения.</w:t>
      </w:r>
      <w:r>
        <w:rPr>
          <w:rStyle w:val="c5"/>
          <w:color w:val="FF0000"/>
          <w:sz w:val="28"/>
          <w:szCs w:val="28"/>
        </w:rPr>
        <w:t> </w:t>
      </w:r>
      <w:r>
        <w:rPr>
          <w:rStyle w:val="c0"/>
          <w:color w:val="000000"/>
          <w:sz w:val="28"/>
          <w:szCs w:val="28"/>
        </w:rPr>
        <w:t>Метод сравнения помогает детям выполнять задания на группировку и классификацию.</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Метод моделирования ситуаций.</w:t>
      </w:r>
      <w:r>
        <w:rPr>
          <w:rStyle w:val="c5"/>
          <w:color w:val="000000"/>
          <w:sz w:val="28"/>
          <w:szCs w:val="28"/>
        </w:rPr>
        <w:t> Моделирование ситуаций дает ребёнку практические умения применить полученные знания на деле и развивает мышление, воображение и готовит ребёнка к умению выбраться из экстремальных ситуаций в жизни</w:t>
      </w:r>
      <w:r>
        <w:rPr>
          <w:rStyle w:val="c19"/>
          <w:b/>
          <w:bCs/>
          <w:color w:val="000000"/>
          <w:sz w:val="28"/>
          <w:szCs w:val="28"/>
        </w:rPr>
        <w:t>.</w:t>
      </w:r>
      <w:r>
        <w:rPr>
          <w:rStyle w:val="c5"/>
          <w:color w:val="000000"/>
          <w:sz w:val="28"/>
          <w:szCs w:val="28"/>
        </w:rPr>
        <w:t>        </w:t>
      </w:r>
      <w:r>
        <w:rPr>
          <w:rStyle w:val="c12"/>
          <w:b/>
          <w:bCs/>
          <w:i/>
          <w:iCs/>
          <w:color w:val="FF0000"/>
          <w:sz w:val="28"/>
          <w:szCs w:val="28"/>
        </w:rPr>
        <w:t>Метод повторения.</w:t>
      </w:r>
      <w:r>
        <w:rPr>
          <w:rStyle w:val="c5"/>
          <w:color w:val="FF0000"/>
          <w:sz w:val="28"/>
          <w:szCs w:val="28"/>
        </w:rPr>
        <w:t> </w:t>
      </w:r>
      <w:r>
        <w:rPr>
          <w:rStyle w:val="c0"/>
          <w:color w:val="000000"/>
          <w:sz w:val="28"/>
          <w:szCs w:val="28"/>
        </w:rPr>
        <w:t>В непосредственно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активность.</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Экспериментирование и опыты.</w:t>
      </w:r>
      <w:r>
        <w:rPr>
          <w:rStyle w:val="c0"/>
          <w:color w:val="000000"/>
          <w:sz w:val="28"/>
          <w:szCs w:val="28"/>
        </w:rPr>
        <w:t> Экспериментальная деятельность даёт ребёнку возможность самостоятельно находить решение, подтверждение или опровержение собственных представлений. Ценность этого метода в том, что он даёт ребёнку возможность самостоятельно находить решение, подтверждение или опровержение собственных представлений.</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Игровые приемы.</w:t>
      </w:r>
      <w:r>
        <w:rPr>
          <w:rStyle w:val="c5"/>
          <w:color w:val="FF0000"/>
          <w:sz w:val="28"/>
          <w:szCs w:val="28"/>
        </w:rPr>
        <w:t> </w:t>
      </w:r>
      <w:r>
        <w:rPr>
          <w:rStyle w:val="c0"/>
          <w:color w:val="000000"/>
          <w:sz w:val="28"/>
          <w:szCs w:val="28"/>
        </w:rPr>
        <w:t>Повышают качество усвоения познавательного материала и способствуют закреплению чувств.</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14"/>
          <w:b/>
          <w:bCs/>
          <w:i/>
          <w:iCs/>
          <w:color w:val="000000"/>
          <w:sz w:val="28"/>
          <w:szCs w:val="28"/>
        </w:rPr>
        <w:t>        </w:t>
      </w:r>
      <w:r>
        <w:rPr>
          <w:rStyle w:val="c12"/>
          <w:b/>
          <w:bCs/>
          <w:i/>
          <w:iCs/>
          <w:color w:val="FF0000"/>
          <w:sz w:val="28"/>
          <w:szCs w:val="28"/>
        </w:rPr>
        <w:t>Составление творческих рассказов </w:t>
      </w:r>
      <w:r>
        <w:rPr>
          <w:rStyle w:val="c0"/>
          <w:color w:val="000000"/>
          <w:sz w:val="28"/>
          <w:szCs w:val="28"/>
        </w:rPr>
        <w:t>способствует развитию творческого воображения, использование опыта, закреплению знаний.</w:t>
      </w:r>
    </w:p>
    <w:p w:rsidR="00351582" w:rsidRDefault="00351582" w:rsidP="00351582">
      <w:pPr>
        <w:pStyle w:val="c15"/>
        <w:shd w:val="clear" w:color="auto" w:fill="FFFFFF"/>
        <w:spacing w:before="0" w:beforeAutospacing="0" w:after="0" w:afterAutospacing="0"/>
        <w:jc w:val="center"/>
        <w:rPr>
          <w:rFonts w:ascii="Calibri" w:hAnsi="Calibri"/>
          <w:color w:val="000000"/>
          <w:sz w:val="22"/>
          <w:szCs w:val="22"/>
        </w:rPr>
      </w:pPr>
      <w:r>
        <w:rPr>
          <w:rStyle w:val="c3"/>
          <w:rFonts w:ascii="Arial" w:hAnsi="Arial" w:cs="Arial"/>
          <w:b/>
          <w:bCs/>
          <w:color w:val="0070C0"/>
          <w:sz w:val="28"/>
          <w:szCs w:val="28"/>
        </w:rPr>
        <w:t>Взаимодействие</w:t>
      </w:r>
      <w:r>
        <w:rPr>
          <w:rStyle w:val="c4"/>
          <w:rFonts w:ascii="Overlock" w:hAnsi="Overlock"/>
          <w:b/>
          <w:bCs/>
          <w:color w:val="0070C0"/>
          <w:sz w:val="28"/>
          <w:szCs w:val="28"/>
        </w:rPr>
        <w:t> </w:t>
      </w:r>
      <w:r>
        <w:rPr>
          <w:rStyle w:val="c3"/>
          <w:rFonts w:ascii="Arial" w:hAnsi="Arial" w:cs="Arial"/>
          <w:b/>
          <w:bCs/>
          <w:color w:val="0070C0"/>
          <w:sz w:val="28"/>
          <w:szCs w:val="28"/>
        </w:rPr>
        <w:t>с</w:t>
      </w:r>
      <w:r>
        <w:rPr>
          <w:rStyle w:val="c4"/>
          <w:rFonts w:ascii="Overlock" w:hAnsi="Overlock"/>
          <w:b/>
          <w:bCs/>
          <w:color w:val="0070C0"/>
          <w:sz w:val="28"/>
          <w:szCs w:val="28"/>
        </w:rPr>
        <w:t> </w:t>
      </w:r>
      <w:r>
        <w:rPr>
          <w:rStyle w:val="c3"/>
          <w:rFonts w:ascii="Arial" w:hAnsi="Arial" w:cs="Arial"/>
          <w:b/>
          <w:bCs/>
          <w:color w:val="0070C0"/>
          <w:sz w:val="28"/>
          <w:szCs w:val="28"/>
        </w:rPr>
        <w:t>родителями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        В деле решения вопроса безопасности ребёнка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провести анкетирование и на основании полученных результатов строить работу с родителями.</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Важно добиться от родителей понимания того, что нельзя требовать от ребёнка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p>
    <w:p w:rsidR="00351582" w:rsidRDefault="00351582" w:rsidP="0035158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Этот вопрос можно решить на родительском собрании, посвященном проблеме безопасности, совместными усилиями разработать план работы, затем стимулировать активное участие этих родителей в работе по профилактике безопасности через беседы, консультации, проекты, участие в </w:t>
      </w:r>
      <w:proofErr w:type="spellStart"/>
      <w:r>
        <w:rPr>
          <w:rStyle w:val="c0"/>
          <w:color w:val="000000"/>
          <w:sz w:val="28"/>
          <w:szCs w:val="28"/>
        </w:rPr>
        <w:t>досуговых</w:t>
      </w:r>
      <w:proofErr w:type="spellEnd"/>
      <w:r>
        <w:rPr>
          <w:rStyle w:val="c0"/>
          <w:color w:val="000000"/>
          <w:sz w:val="28"/>
          <w:szCs w:val="28"/>
        </w:rPr>
        <w:t xml:space="preserve"> мероприятиях по теме, участие в выставках рисунка, фотовыставках. Своевременно информировать родителей о тех или иных мероприятиях в группе, ДОУ, городских мероприятиях.</w:t>
      </w:r>
    </w:p>
    <w:p w:rsidR="00351582" w:rsidRDefault="00351582" w:rsidP="00351582">
      <w:pPr>
        <w:pStyle w:val="c10"/>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Итак, можно сказать, что вопрос формирования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w:t>
      </w:r>
      <w:r>
        <w:rPr>
          <w:rStyle w:val="c19"/>
          <w:b/>
          <w:bCs/>
          <w:color w:val="000000"/>
          <w:sz w:val="28"/>
          <w:szCs w:val="28"/>
        </w:rPr>
        <w:t>Дошкольный возраст</w:t>
      </w:r>
      <w:r>
        <w:rPr>
          <w:rStyle w:val="c0"/>
          <w:color w:val="000000"/>
          <w:sz w:val="28"/>
          <w:szCs w:val="28"/>
        </w:rPr>
        <w:t> - период впитывания, накопления знаний. Важно не только оберегать ребёнка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ребёнка примером для подражания.</w:t>
      </w:r>
    </w:p>
    <w:p w:rsidR="0083582B" w:rsidRPr="00351582" w:rsidRDefault="0083582B" w:rsidP="00351582"/>
    <w:sectPr w:rsidR="0083582B" w:rsidRPr="00351582" w:rsidSect="00835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verloc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7C7"/>
    <w:multiLevelType w:val="multilevel"/>
    <w:tmpl w:val="020E2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970D9"/>
    <w:multiLevelType w:val="multilevel"/>
    <w:tmpl w:val="F6A23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B4C64"/>
    <w:multiLevelType w:val="multilevel"/>
    <w:tmpl w:val="F5C4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C304D"/>
    <w:multiLevelType w:val="multilevel"/>
    <w:tmpl w:val="840A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96E88"/>
    <w:multiLevelType w:val="multilevel"/>
    <w:tmpl w:val="3790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E78C7"/>
    <w:multiLevelType w:val="multilevel"/>
    <w:tmpl w:val="9CD2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D276C3"/>
    <w:multiLevelType w:val="multilevel"/>
    <w:tmpl w:val="DFAA3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1E1D"/>
    <w:rsid w:val="001A1E1D"/>
    <w:rsid w:val="00351582"/>
    <w:rsid w:val="00835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E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A1E1D"/>
    <w:rPr>
      <w:i/>
      <w:iCs/>
    </w:rPr>
  </w:style>
  <w:style w:type="character" w:styleId="a5">
    <w:name w:val="Hyperlink"/>
    <w:basedOn w:val="a0"/>
    <w:uiPriority w:val="99"/>
    <w:semiHidden/>
    <w:unhideWhenUsed/>
    <w:rsid w:val="001A1E1D"/>
    <w:rPr>
      <w:color w:val="0000FF"/>
      <w:u w:val="single"/>
    </w:rPr>
  </w:style>
  <w:style w:type="paragraph" w:styleId="a6">
    <w:name w:val="Balloon Text"/>
    <w:basedOn w:val="a"/>
    <w:link w:val="a7"/>
    <w:uiPriority w:val="99"/>
    <w:semiHidden/>
    <w:unhideWhenUsed/>
    <w:rsid w:val="001A1E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E1D"/>
    <w:rPr>
      <w:rFonts w:ascii="Tahoma" w:hAnsi="Tahoma" w:cs="Tahoma"/>
      <w:sz w:val="16"/>
      <w:szCs w:val="16"/>
    </w:rPr>
  </w:style>
  <w:style w:type="paragraph" w:customStyle="1" w:styleId="c15">
    <w:name w:val="c15"/>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51582"/>
  </w:style>
  <w:style w:type="character" w:customStyle="1" w:styleId="c4">
    <w:name w:val="c4"/>
    <w:basedOn w:val="a0"/>
    <w:rsid w:val="00351582"/>
  </w:style>
  <w:style w:type="paragraph" w:customStyle="1" w:styleId="c2">
    <w:name w:val="c2"/>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51582"/>
  </w:style>
  <w:style w:type="character" w:customStyle="1" w:styleId="c5">
    <w:name w:val="c5"/>
    <w:basedOn w:val="a0"/>
    <w:rsid w:val="00351582"/>
  </w:style>
  <w:style w:type="character" w:customStyle="1" w:styleId="c12">
    <w:name w:val="c12"/>
    <w:basedOn w:val="a0"/>
    <w:rsid w:val="00351582"/>
  </w:style>
  <w:style w:type="character" w:customStyle="1" w:styleId="c19">
    <w:name w:val="c19"/>
    <w:basedOn w:val="a0"/>
    <w:rsid w:val="00351582"/>
  </w:style>
  <w:style w:type="paragraph" w:customStyle="1" w:styleId="c17">
    <w:name w:val="c17"/>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351582"/>
  </w:style>
  <w:style w:type="character" w:customStyle="1" w:styleId="c28">
    <w:name w:val="c28"/>
    <w:basedOn w:val="a0"/>
    <w:rsid w:val="00351582"/>
  </w:style>
  <w:style w:type="paragraph" w:customStyle="1" w:styleId="c6">
    <w:name w:val="c6"/>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51582"/>
  </w:style>
  <w:style w:type="paragraph" w:customStyle="1" w:styleId="c10">
    <w:name w:val="c10"/>
    <w:basedOn w:val="a"/>
    <w:rsid w:val="00351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624837">
      <w:bodyDiv w:val="1"/>
      <w:marLeft w:val="0"/>
      <w:marRight w:val="0"/>
      <w:marTop w:val="0"/>
      <w:marBottom w:val="0"/>
      <w:divBdr>
        <w:top w:val="none" w:sz="0" w:space="0" w:color="auto"/>
        <w:left w:val="none" w:sz="0" w:space="0" w:color="auto"/>
        <w:bottom w:val="none" w:sz="0" w:space="0" w:color="auto"/>
        <w:right w:val="none" w:sz="0" w:space="0" w:color="auto"/>
      </w:divBdr>
    </w:div>
    <w:div w:id="9990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3177</Words>
  <Characters>18113</Characters>
  <Application>Microsoft Office Word</Application>
  <DocSecurity>0</DocSecurity>
  <Lines>150</Lines>
  <Paragraphs>42</Paragraphs>
  <ScaleCrop>false</ScaleCrop>
  <Company/>
  <LinksUpToDate>false</LinksUpToDate>
  <CharactersWithSpaces>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2021-11-23T18:04:00Z</dcterms:created>
  <dcterms:modified xsi:type="dcterms:W3CDTF">2021-11-23T18:32:00Z</dcterms:modified>
</cp:coreProperties>
</file>